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4A6E" w14:textId="77777777" w:rsidR="00596034" w:rsidRDefault="00596034"/>
    <w:p w14:paraId="46023D1F" w14:textId="77777777" w:rsidR="00596034" w:rsidRDefault="00596034"/>
    <w:p w14:paraId="5EEF9BF6" w14:textId="77777777" w:rsidR="006E25DA" w:rsidRDefault="006E25DA" w:rsidP="006E25DA">
      <w:pPr>
        <w:jc w:val="center"/>
        <w:rPr>
          <w:rFonts w:cs="Arial"/>
          <w:b/>
          <w:sz w:val="24"/>
          <w:szCs w:val="24"/>
          <w:u w:val="single"/>
        </w:rPr>
      </w:pPr>
    </w:p>
    <w:p w14:paraId="293F1412" w14:textId="582E534E" w:rsidR="006E25DA" w:rsidRDefault="006F1246" w:rsidP="006E25DA">
      <w:pPr>
        <w:rPr>
          <w:rFonts w:cs="Arial"/>
          <w:b/>
          <w:sz w:val="28"/>
        </w:rPr>
      </w:pPr>
      <w:r>
        <w:rPr>
          <w:rFonts w:cs="Arial"/>
          <w:b/>
          <w:sz w:val="28"/>
        </w:rPr>
        <w:t>Jordans and The Prince’s Countryside Fund Sustainable Agriculture Bursary</w:t>
      </w:r>
    </w:p>
    <w:p w14:paraId="2C6BAB05" w14:textId="77777777" w:rsidR="00D83F79" w:rsidRPr="00581275" w:rsidRDefault="00D83F79" w:rsidP="006E25DA">
      <w:pPr>
        <w:rPr>
          <w:rFonts w:cs="Arial"/>
          <w:b/>
          <w:sz w:val="28"/>
        </w:rPr>
      </w:pPr>
    </w:p>
    <w:p w14:paraId="73F1B8FF" w14:textId="43C6CB8C" w:rsidR="006E25DA" w:rsidRPr="006E48A4" w:rsidRDefault="006E25DA" w:rsidP="006E25DA">
      <w:pPr>
        <w:rPr>
          <w:rFonts w:cs="Arial"/>
          <w:b/>
        </w:rPr>
      </w:pPr>
      <w:r w:rsidRPr="006E48A4">
        <w:rPr>
          <w:rFonts w:cs="Arial"/>
          <w:b/>
        </w:rPr>
        <w:t xml:space="preserve">Eligibility and </w:t>
      </w:r>
      <w:r w:rsidR="00AB6194">
        <w:rPr>
          <w:rFonts w:cs="Arial"/>
          <w:b/>
        </w:rPr>
        <w:t>Conditions of Application</w:t>
      </w:r>
    </w:p>
    <w:p w14:paraId="1B531343" w14:textId="77777777" w:rsidR="006E25DA" w:rsidRPr="00581275" w:rsidRDefault="006E25DA" w:rsidP="006E25DA">
      <w:pPr>
        <w:rPr>
          <w:rFonts w:cs="Arial"/>
        </w:rPr>
      </w:pPr>
    </w:p>
    <w:p w14:paraId="3BBC0AF4" w14:textId="5533B63A" w:rsidR="006F1246" w:rsidRPr="006F1246" w:rsidRDefault="006F1246" w:rsidP="006F1246">
      <w:pPr>
        <w:rPr>
          <w:rFonts w:cs="Arial"/>
        </w:rPr>
      </w:pPr>
      <w:r>
        <w:rPr>
          <w:rFonts w:cs="Arial"/>
        </w:rPr>
        <w:t>Jordans and The Prince’s Countryside Fund are</w:t>
      </w:r>
      <w:r w:rsidRPr="006F1246">
        <w:rPr>
          <w:rFonts w:cs="Arial"/>
        </w:rPr>
        <w:t xml:space="preserve"> dedicated to caring for nature and </w:t>
      </w:r>
      <w:r w:rsidR="006E48A4">
        <w:rPr>
          <w:rFonts w:cs="Arial"/>
        </w:rPr>
        <w:t>our</w:t>
      </w:r>
      <w:r w:rsidRPr="006F1246">
        <w:rPr>
          <w:rFonts w:cs="Arial"/>
        </w:rPr>
        <w:t xml:space="preserve"> environment</w:t>
      </w:r>
      <w:r w:rsidR="006E48A4">
        <w:rPr>
          <w:rFonts w:cs="Arial"/>
        </w:rPr>
        <w:t>. To achieve this, we need</w:t>
      </w:r>
      <w:r w:rsidRPr="006F1246">
        <w:rPr>
          <w:rFonts w:cs="Arial"/>
        </w:rPr>
        <w:t xml:space="preserve"> the support of passionate people who share</w:t>
      </w:r>
      <w:r w:rsidR="006E48A4">
        <w:rPr>
          <w:rFonts w:cs="Arial"/>
        </w:rPr>
        <w:t xml:space="preserve"> our </w:t>
      </w:r>
      <w:r w:rsidRPr="006F1246">
        <w:rPr>
          <w:rFonts w:cs="Arial"/>
        </w:rPr>
        <w:t xml:space="preserve">vision and </w:t>
      </w:r>
      <w:r w:rsidR="006E48A4">
        <w:rPr>
          <w:rFonts w:cs="Arial"/>
        </w:rPr>
        <w:t>are committed to sustainable</w:t>
      </w:r>
      <w:r w:rsidRPr="006F1246">
        <w:rPr>
          <w:rFonts w:cs="Arial"/>
        </w:rPr>
        <w:t xml:space="preserve"> farming and agriculture. </w:t>
      </w:r>
      <w:r w:rsidR="006E48A4">
        <w:rPr>
          <w:rFonts w:cs="Arial"/>
        </w:rPr>
        <w:t xml:space="preserve">To support this aim, </w:t>
      </w:r>
      <w:r w:rsidRPr="006F1246">
        <w:rPr>
          <w:rFonts w:cs="Arial"/>
        </w:rPr>
        <w:t>we are launching a bursary at the University of Reading and the Royal Agricultural University</w:t>
      </w:r>
      <w:r>
        <w:rPr>
          <w:rFonts w:cs="Arial"/>
        </w:rPr>
        <w:t xml:space="preserve">, </w:t>
      </w:r>
      <w:r w:rsidR="00F25D65">
        <w:rPr>
          <w:rFonts w:cs="Arial"/>
        </w:rPr>
        <w:t>contributing</w:t>
      </w:r>
      <w:r>
        <w:rPr>
          <w:rFonts w:cs="Arial"/>
        </w:rPr>
        <w:t xml:space="preserve"> £3,000 to successful applicants who want to pursue a career in Sustainable Agriculture</w:t>
      </w:r>
      <w:r w:rsidR="00F25D65">
        <w:rPr>
          <w:rFonts w:cs="Arial"/>
        </w:rPr>
        <w:t xml:space="preserve"> in their first year of undergraduate study, which will be followed by a £1,000 contribution from </w:t>
      </w:r>
      <w:r w:rsidR="002E7F1C">
        <w:rPr>
          <w:rFonts w:cs="Arial"/>
        </w:rPr>
        <w:t xml:space="preserve">your </w:t>
      </w:r>
      <w:r w:rsidR="00F25D65">
        <w:rPr>
          <w:rFonts w:cs="Arial"/>
        </w:rPr>
        <w:t>respective university in the second and third years.</w:t>
      </w:r>
    </w:p>
    <w:p w14:paraId="4BA915F9" w14:textId="77777777" w:rsidR="006E25DA" w:rsidRPr="00581275" w:rsidRDefault="006E25DA" w:rsidP="006E25DA">
      <w:pPr>
        <w:rPr>
          <w:rFonts w:cs="Arial"/>
        </w:rPr>
      </w:pPr>
    </w:p>
    <w:p w14:paraId="32E06664" w14:textId="51998754" w:rsidR="006E48A4" w:rsidRDefault="006E48A4" w:rsidP="006E48A4">
      <w:pPr>
        <w:rPr>
          <w:rFonts w:cs="Arial"/>
          <w:b/>
          <w:u w:val="single"/>
        </w:rPr>
      </w:pPr>
      <w:r w:rsidRPr="00581275">
        <w:rPr>
          <w:rFonts w:cs="Arial"/>
          <w:b/>
          <w:u w:val="single"/>
        </w:rPr>
        <w:t>Eligibility</w:t>
      </w:r>
    </w:p>
    <w:p w14:paraId="09E98E77" w14:textId="77777777" w:rsidR="006E48A4" w:rsidRDefault="006E48A4" w:rsidP="006E48A4">
      <w:pPr>
        <w:rPr>
          <w:rFonts w:cs="Arial"/>
          <w:b/>
          <w:u w:val="single"/>
        </w:rPr>
      </w:pPr>
    </w:p>
    <w:p w14:paraId="4E413204" w14:textId="3D2B9AC4" w:rsidR="006E48A4" w:rsidRDefault="006E48A4" w:rsidP="006E48A4">
      <w:pPr>
        <w:pStyle w:val="Default"/>
        <w:numPr>
          <w:ilvl w:val="0"/>
          <w:numId w:val="22"/>
        </w:numPr>
        <w:rPr>
          <w:sz w:val="22"/>
          <w:szCs w:val="22"/>
        </w:rPr>
      </w:pPr>
      <w:r w:rsidRPr="00581275">
        <w:rPr>
          <w:sz w:val="22"/>
          <w:szCs w:val="22"/>
        </w:rPr>
        <w:t xml:space="preserve">Entrants must be aged between </w:t>
      </w:r>
      <w:r>
        <w:rPr>
          <w:sz w:val="22"/>
          <w:szCs w:val="22"/>
        </w:rPr>
        <w:t>18</w:t>
      </w:r>
      <w:r w:rsidRPr="00581275">
        <w:rPr>
          <w:sz w:val="22"/>
          <w:szCs w:val="22"/>
        </w:rPr>
        <w:t xml:space="preserve"> – 35 </w:t>
      </w:r>
    </w:p>
    <w:p w14:paraId="4CDD2A11" w14:textId="5BA3B859" w:rsidR="006E48A4" w:rsidRDefault="006E48A4" w:rsidP="006E48A4">
      <w:pPr>
        <w:pStyle w:val="Default"/>
        <w:rPr>
          <w:sz w:val="22"/>
          <w:szCs w:val="22"/>
        </w:rPr>
      </w:pPr>
    </w:p>
    <w:p w14:paraId="79C2B0A7" w14:textId="5ACDE207" w:rsidR="006E48A4" w:rsidRPr="00981F32" w:rsidRDefault="006E48A4" w:rsidP="007F00B2">
      <w:pPr>
        <w:numPr>
          <w:ilvl w:val="0"/>
          <w:numId w:val="22"/>
        </w:numPr>
        <w:spacing w:after="200" w:line="276" w:lineRule="auto"/>
      </w:pPr>
      <w:r>
        <w:rPr>
          <w:rFonts w:cs="Arial"/>
        </w:rPr>
        <w:t>Applicants must have a conditional or unconditional offer for either</w:t>
      </w:r>
      <w:r w:rsidR="00E24B85">
        <w:rPr>
          <w:rFonts w:cs="Arial"/>
        </w:rPr>
        <w:t xml:space="preserve"> an agricultural degree at</w:t>
      </w:r>
      <w:r>
        <w:rPr>
          <w:rFonts w:cs="Arial"/>
        </w:rPr>
        <w:t xml:space="preserve"> the Royal Agricultural University or</w:t>
      </w:r>
      <w:r w:rsidR="00E24B85">
        <w:rPr>
          <w:rFonts w:cs="Arial"/>
        </w:rPr>
        <w:t xml:space="preserve"> a degree at</w:t>
      </w:r>
      <w:r>
        <w:rPr>
          <w:rFonts w:cs="Arial"/>
        </w:rPr>
        <w:t xml:space="preserve"> the </w:t>
      </w:r>
      <w:r>
        <w:t>University of Reading’s School of Agriculture, Policy and Development</w:t>
      </w:r>
      <w:r>
        <w:rPr>
          <w:rFonts w:cs="Arial"/>
        </w:rPr>
        <w:t xml:space="preserve">, </w:t>
      </w:r>
      <w:r>
        <w:rPr>
          <w:rFonts w:cs="Arial"/>
          <w:b/>
        </w:rPr>
        <w:t>starting in September 2019</w:t>
      </w:r>
      <w:r w:rsidR="00981F32">
        <w:rPr>
          <w:rFonts w:cs="Arial"/>
        </w:rPr>
        <w:t xml:space="preserve">. </w:t>
      </w:r>
    </w:p>
    <w:p w14:paraId="6A816D9D" w14:textId="77777777" w:rsidR="00981F32" w:rsidRDefault="00981F32" w:rsidP="00981F32">
      <w:pPr>
        <w:pStyle w:val="ListParagraph"/>
      </w:pPr>
    </w:p>
    <w:p w14:paraId="27650BC6" w14:textId="416A4F05" w:rsidR="00981F32" w:rsidRPr="006E48A4" w:rsidRDefault="00981F32" w:rsidP="007F00B2">
      <w:pPr>
        <w:numPr>
          <w:ilvl w:val="0"/>
          <w:numId w:val="22"/>
        </w:numPr>
        <w:spacing w:after="200" w:line="276" w:lineRule="auto"/>
      </w:pPr>
      <w:r>
        <w:t>Either the Royal Agricultural University of the University of Reading must be your first choice university for your application to be considered</w:t>
      </w:r>
      <w:bookmarkStart w:id="0" w:name="_GoBack"/>
      <w:bookmarkEnd w:id="0"/>
      <w:r>
        <w:t>.</w:t>
      </w:r>
    </w:p>
    <w:p w14:paraId="4235E031" w14:textId="0BCC6B86" w:rsidR="006E48A4" w:rsidRPr="006E48A4" w:rsidRDefault="006E48A4" w:rsidP="007F00B2">
      <w:pPr>
        <w:numPr>
          <w:ilvl w:val="0"/>
          <w:numId w:val="22"/>
        </w:numPr>
        <w:spacing w:after="200" w:line="276" w:lineRule="auto"/>
        <w:rPr>
          <w:rFonts w:cs="Arial"/>
        </w:rPr>
      </w:pPr>
      <w:r w:rsidRPr="00581275">
        <w:rPr>
          <w:rFonts w:cs="Arial"/>
        </w:rPr>
        <w:t>A</w:t>
      </w:r>
      <w:r>
        <w:rPr>
          <w:rFonts w:cs="Arial"/>
        </w:rPr>
        <w:t>l</w:t>
      </w:r>
      <w:r w:rsidRPr="00581275">
        <w:rPr>
          <w:rFonts w:cs="Arial"/>
        </w:rPr>
        <w:t>l applicants must live in the UK.</w:t>
      </w:r>
    </w:p>
    <w:p w14:paraId="27E6856E" w14:textId="1CD1523F" w:rsidR="006E48A4" w:rsidRDefault="006E48A4" w:rsidP="006E48A4">
      <w:pPr>
        <w:numPr>
          <w:ilvl w:val="0"/>
          <w:numId w:val="22"/>
        </w:numPr>
        <w:spacing w:after="200" w:line="276" w:lineRule="auto"/>
        <w:rPr>
          <w:rFonts w:cs="Arial"/>
        </w:rPr>
      </w:pPr>
      <w:r>
        <w:rPr>
          <w:rFonts w:cs="Arial"/>
        </w:rPr>
        <w:t xml:space="preserve">All applicants must have a genuine and demonstrable interest in </w:t>
      </w:r>
      <w:r w:rsidR="00CF2C29">
        <w:rPr>
          <w:rFonts w:cs="Arial"/>
        </w:rPr>
        <w:t>s</w:t>
      </w:r>
      <w:r>
        <w:rPr>
          <w:rFonts w:cs="Arial"/>
        </w:rPr>
        <w:t xml:space="preserve">ustainable </w:t>
      </w:r>
      <w:r w:rsidR="00CF2C29">
        <w:rPr>
          <w:rFonts w:cs="Arial"/>
        </w:rPr>
        <w:t>a</w:t>
      </w:r>
      <w:r>
        <w:rPr>
          <w:rFonts w:cs="Arial"/>
        </w:rPr>
        <w:t xml:space="preserve">griculture </w:t>
      </w:r>
    </w:p>
    <w:p w14:paraId="37479E9C" w14:textId="77777777" w:rsidR="006E25DA" w:rsidRPr="00581275" w:rsidRDefault="006E25DA" w:rsidP="006E25DA">
      <w:pPr>
        <w:pStyle w:val="Default"/>
        <w:rPr>
          <w:b/>
          <w:sz w:val="22"/>
          <w:szCs w:val="22"/>
          <w:u w:val="single"/>
        </w:rPr>
      </w:pPr>
    </w:p>
    <w:p w14:paraId="519CA9CD" w14:textId="77777777" w:rsidR="006E25DA" w:rsidRPr="00581275" w:rsidRDefault="006E25DA" w:rsidP="006E25DA">
      <w:pPr>
        <w:pStyle w:val="Default"/>
        <w:rPr>
          <w:b/>
          <w:sz w:val="22"/>
          <w:szCs w:val="22"/>
          <w:u w:val="single"/>
        </w:rPr>
      </w:pPr>
      <w:r w:rsidRPr="00581275">
        <w:rPr>
          <w:b/>
          <w:sz w:val="22"/>
          <w:szCs w:val="22"/>
          <w:u w:val="single"/>
        </w:rPr>
        <w:t>Terms and Conditions</w:t>
      </w:r>
    </w:p>
    <w:p w14:paraId="022B033B" w14:textId="77777777" w:rsidR="006E25DA" w:rsidRPr="00581275" w:rsidRDefault="006E25DA" w:rsidP="006E25DA">
      <w:pPr>
        <w:pStyle w:val="Default"/>
        <w:rPr>
          <w:sz w:val="22"/>
          <w:szCs w:val="22"/>
        </w:rPr>
      </w:pPr>
    </w:p>
    <w:p w14:paraId="01AC7981" w14:textId="2A805D40" w:rsidR="00436DD5" w:rsidRDefault="00611522" w:rsidP="00611522">
      <w:pPr>
        <w:rPr>
          <w:lang w:val="en"/>
        </w:rPr>
      </w:pPr>
      <w:r>
        <w:rPr>
          <w:lang w:val="en"/>
        </w:rPr>
        <w:br/>
        <w:t xml:space="preserve">1. The closing date for entries </w:t>
      </w:r>
      <w:r w:rsidRPr="00D3484C">
        <w:rPr>
          <w:lang w:val="en"/>
        </w:rPr>
        <w:t xml:space="preserve">is </w:t>
      </w:r>
      <w:r w:rsidR="004C2A61">
        <w:rPr>
          <w:lang w:val="en"/>
        </w:rPr>
        <w:t>12pm (midday) on Friday 31</w:t>
      </w:r>
      <w:r w:rsidR="004C2A61" w:rsidRPr="004C2A61">
        <w:rPr>
          <w:vertAlign w:val="superscript"/>
          <w:lang w:val="en"/>
        </w:rPr>
        <w:t>st</w:t>
      </w:r>
      <w:r w:rsidR="004C2A61">
        <w:rPr>
          <w:lang w:val="en"/>
        </w:rPr>
        <w:t xml:space="preserve"> May</w:t>
      </w:r>
      <w:r w:rsidRPr="00D3484C">
        <w:rPr>
          <w:lang w:val="en"/>
        </w:rPr>
        <w:t xml:space="preserve"> 201</w:t>
      </w:r>
      <w:r w:rsidR="004C2A61">
        <w:rPr>
          <w:lang w:val="en"/>
        </w:rPr>
        <w:t>9</w:t>
      </w:r>
      <w:r w:rsidRPr="00D3484C">
        <w:rPr>
          <w:lang w:val="en"/>
        </w:rPr>
        <w:t>.</w:t>
      </w:r>
      <w:r>
        <w:rPr>
          <w:lang w:val="en"/>
        </w:rPr>
        <w:t xml:space="preserve"> Applications received after the closing date will not be accepted.</w:t>
      </w:r>
      <w:r>
        <w:rPr>
          <w:lang w:val="en"/>
        </w:rPr>
        <w:br/>
      </w:r>
      <w:r>
        <w:rPr>
          <w:lang w:val="en"/>
        </w:rPr>
        <w:br/>
        <w:t xml:space="preserve">2. Only information within the application form and supporting video footage will be considered. Please do not </w:t>
      </w:r>
      <w:r w:rsidRPr="00D3484C">
        <w:rPr>
          <w:lang w:val="en"/>
        </w:rPr>
        <w:t xml:space="preserve">send any supplementary documentation. </w:t>
      </w:r>
      <w:r w:rsidRPr="00D3484C">
        <w:rPr>
          <w:lang w:val="en"/>
        </w:rPr>
        <w:br/>
      </w:r>
      <w:r w:rsidRPr="00D3484C">
        <w:rPr>
          <w:lang w:val="en"/>
        </w:rPr>
        <w:br/>
        <w:t xml:space="preserve">3. Applications will be judged by a panel of assessors within </w:t>
      </w:r>
      <w:r w:rsidR="00533268">
        <w:rPr>
          <w:lang w:val="en"/>
        </w:rPr>
        <w:t>30</w:t>
      </w:r>
      <w:r w:rsidRPr="00D3484C">
        <w:rPr>
          <w:lang w:val="en"/>
        </w:rPr>
        <w:t xml:space="preserve"> days of the closing date. Shortlisted applicants will be </w:t>
      </w:r>
      <w:r w:rsidR="00436DD5" w:rsidRPr="00D3484C">
        <w:rPr>
          <w:lang w:val="en"/>
        </w:rPr>
        <w:t>informed</w:t>
      </w:r>
      <w:r w:rsidR="00436DD5">
        <w:rPr>
          <w:lang w:val="en"/>
        </w:rPr>
        <w:t xml:space="preserve"> and</w:t>
      </w:r>
      <w:r w:rsidR="00533268">
        <w:rPr>
          <w:lang w:val="en"/>
        </w:rPr>
        <w:t xml:space="preserve"> will be asked to schedule a phone interview with Jordans, The Prince’s Countryside Fund and a representative of the relevant university</w:t>
      </w:r>
      <w:r w:rsidR="00436DD5">
        <w:rPr>
          <w:lang w:val="en"/>
        </w:rPr>
        <w:t xml:space="preserve"> </w:t>
      </w:r>
      <w:r w:rsidR="00436DD5" w:rsidRPr="000031AD">
        <w:rPr>
          <w:highlight w:val="yellow"/>
          <w:lang w:val="en"/>
        </w:rPr>
        <w:t>by the end of June 2019</w:t>
      </w:r>
      <w:r w:rsidR="00533268" w:rsidRPr="000031AD">
        <w:rPr>
          <w:highlight w:val="yellow"/>
          <w:lang w:val="en"/>
        </w:rPr>
        <w:t>.</w:t>
      </w:r>
    </w:p>
    <w:p w14:paraId="20B026AF" w14:textId="77777777" w:rsidR="00436DD5" w:rsidRDefault="00436DD5" w:rsidP="00611522">
      <w:pPr>
        <w:rPr>
          <w:lang w:val="en"/>
        </w:rPr>
      </w:pPr>
    </w:p>
    <w:p w14:paraId="54928F4E" w14:textId="5BD6BE52" w:rsidR="00611522" w:rsidRDefault="00436DD5" w:rsidP="00AB6194">
      <w:pPr>
        <w:rPr>
          <w:lang w:val="en"/>
        </w:rPr>
      </w:pPr>
      <w:r>
        <w:rPr>
          <w:lang w:val="en"/>
        </w:rPr>
        <w:t xml:space="preserve">4. </w:t>
      </w:r>
      <w:r w:rsidR="00AB6194">
        <w:rPr>
          <w:lang w:val="en"/>
        </w:rPr>
        <w:t xml:space="preserve">Owing to the volume of applications we are unable to let unsuccessful applicants know. </w:t>
      </w:r>
      <w:r>
        <w:rPr>
          <w:lang w:val="en"/>
        </w:rPr>
        <w:t>If you have not heard from us by the end of June 2019, please assume your application has been unsuccessful.</w:t>
      </w:r>
      <w:r w:rsidR="00611522" w:rsidRPr="00D3484C">
        <w:rPr>
          <w:lang w:val="en"/>
        </w:rPr>
        <w:t xml:space="preserve"> </w:t>
      </w:r>
      <w:r w:rsidR="00611522" w:rsidRPr="00D3484C">
        <w:rPr>
          <w:lang w:val="en"/>
        </w:rPr>
        <w:br/>
      </w:r>
      <w:r w:rsidR="00611522" w:rsidRPr="00D3484C">
        <w:rPr>
          <w:lang w:val="en"/>
        </w:rPr>
        <w:br/>
      </w:r>
      <w:r>
        <w:rPr>
          <w:lang w:val="en"/>
        </w:rPr>
        <w:t>5</w:t>
      </w:r>
      <w:r w:rsidR="00611522" w:rsidRPr="00D3484C">
        <w:rPr>
          <w:lang w:val="en"/>
        </w:rPr>
        <w:t xml:space="preserve">. </w:t>
      </w:r>
      <w:r w:rsidR="003C1D23">
        <w:rPr>
          <w:lang w:val="en"/>
        </w:rPr>
        <w:t xml:space="preserve">You must be accepted to the relevant university in order to be accepted on the bursary scheme. </w:t>
      </w:r>
      <w:r w:rsidR="00AB6194">
        <w:rPr>
          <w:lang w:val="en"/>
        </w:rPr>
        <w:t>Successful applicants</w:t>
      </w:r>
      <w:r w:rsidR="00611522" w:rsidRPr="00D3484C">
        <w:rPr>
          <w:lang w:val="en"/>
        </w:rPr>
        <w:t xml:space="preserve"> will be confirmed </w:t>
      </w:r>
      <w:r w:rsidR="003C1D23">
        <w:rPr>
          <w:lang w:val="en"/>
        </w:rPr>
        <w:t>after A Level results day but before you are due to start on the course. We will endeavor to let you know as early as possible whether you have been successful.</w:t>
      </w:r>
    </w:p>
    <w:p w14:paraId="15907769" w14:textId="77777777" w:rsidR="00611522" w:rsidRDefault="00611522" w:rsidP="00611522">
      <w:pPr>
        <w:rPr>
          <w:lang w:val="en"/>
        </w:rPr>
      </w:pPr>
    </w:p>
    <w:p w14:paraId="6241A2FA" w14:textId="250F6D09" w:rsidR="00611522" w:rsidRPr="00D3484C" w:rsidRDefault="00436DD5" w:rsidP="00611522">
      <w:pPr>
        <w:rPr>
          <w:lang w:val="en"/>
        </w:rPr>
      </w:pPr>
      <w:r>
        <w:rPr>
          <w:lang w:val="en"/>
        </w:rPr>
        <w:t>6</w:t>
      </w:r>
      <w:r w:rsidR="00611522" w:rsidRPr="00D3484C">
        <w:rPr>
          <w:lang w:val="en"/>
        </w:rPr>
        <w:t xml:space="preserve">. Successful </w:t>
      </w:r>
      <w:r w:rsidR="00FB1E50">
        <w:rPr>
          <w:lang w:val="en"/>
        </w:rPr>
        <w:t>applicants</w:t>
      </w:r>
      <w:r w:rsidR="00611522" w:rsidRPr="00D3484C">
        <w:rPr>
          <w:lang w:val="en"/>
        </w:rPr>
        <w:t xml:space="preserve"> MUST be available to travel </w:t>
      </w:r>
      <w:r w:rsidR="00AB6194">
        <w:rPr>
          <w:lang w:val="en"/>
        </w:rPr>
        <w:t xml:space="preserve">(location TBC) </w:t>
      </w:r>
      <w:r w:rsidR="00FB1E50">
        <w:rPr>
          <w:lang w:val="en"/>
        </w:rPr>
        <w:t xml:space="preserve">to </w:t>
      </w:r>
      <w:r w:rsidR="003C1D23">
        <w:rPr>
          <w:lang w:val="en"/>
        </w:rPr>
        <w:t>attend the</w:t>
      </w:r>
      <w:r w:rsidR="00FB1E50">
        <w:rPr>
          <w:lang w:val="en"/>
        </w:rPr>
        <w:t xml:space="preserve"> bursary </w:t>
      </w:r>
      <w:r w:rsidR="004407C9">
        <w:rPr>
          <w:lang w:val="en"/>
        </w:rPr>
        <w:t xml:space="preserve">launch </w:t>
      </w:r>
      <w:r w:rsidR="00FB1E50">
        <w:rPr>
          <w:lang w:val="en"/>
        </w:rPr>
        <w:t xml:space="preserve">event on </w:t>
      </w:r>
      <w:r w:rsidR="00FB1E50" w:rsidRPr="0038239A">
        <w:rPr>
          <w:highlight w:val="yellow"/>
          <w:lang w:val="en"/>
        </w:rPr>
        <w:t>Thursday 26</w:t>
      </w:r>
      <w:r w:rsidR="00FB1E50" w:rsidRPr="0038239A">
        <w:rPr>
          <w:highlight w:val="yellow"/>
          <w:vertAlign w:val="superscript"/>
          <w:lang w:val="en"/>
        </w:rPr>
        <w:t>th</w:t>
      </w:r>
      <w:r w:rsidR="00FB1E50" w:rsidRPr="0038239A">
        <w:rPr>
          <w:highlight w:val="yellow"/>
          <w:lang w:val="en"/>
        </w:rPr>
        <w:t xml:space="preserve"> September.</w:t>
      </w:r>
      <w:r w:rsidR="00FB1E50">
        <w:rPr>
          <w:lang w:val="en"/>
        </w:rPr>
        <w:t xml:space="preserve"> </w:t>
      </w:r>
      <w:r w:rsidR="003C1D23">
        <w:rPr>
          <w:lang w:val="en"/>
        </w:rPr>
        <w:t xml:space="preserve"> </w:t>
      </w:r>
    </w:p>
    <w:p w14:paraId="1D30DB9E" w14:textId="3061D02D" w:rsidR="00436DD5" w:rsidRDefault="00611522" w:rsidP="00611522">
      <w:pPr>
        <w:rPr>
          <w:lang w:val="en"/>
        </w:rPr>
      </w:pPr>
      <w:r w:rsidRPr="00D3484C">
        <w:rPr>
          <w:lang w:val="en"/>
        </w:rPr>
        <w:lastRenderedPageBreak/>
        <w:br/>
      </w:r>
      <w:r w:rsidR="00436DD5">
        <w:rPr>
          <w:lang w:val="en"/>
        </w:rPr>
        <w:t>7.</w:t>
      </w:r>
      <w:r>
        <w:rPr>
          <w:lang w:val="en"/>
        </w:rPr>
        <w:t xml:space="preserve"> Successful beneficiaries </w:t>
      </w:r>
      <w:r w:rsidR="00436DD5">
        <w:rPr>
          <w:lang w:val="en"/>
        </w:rPr>
        <w:t xml:space="preserve">will be asked to support the promotion of the bursary in following years by submitting video </w:t>
      </w:r>
      <w:r w:rsidR="00AB6194">
        <w:rPr>
          <w:lang w:val="en"/>
        </w:rPr>
        <w:t xml:space="preserve">or written </w:t>
      </w:r>
      <w:r w:rsidR="00436DD5">
        <w:rPr>
          <w:lang w:val="en"/>
        </w:rPr>
        <w:t>content. Applicants may also be asked to attend open days at their respective</w:t>
      </w:r>
      <w:r>
        <w:rPr>
          <w:lang w:val="en"/>
        </w:rPr>
        <w:t xml:space="preserve"> </w:t>
      </w:r>
      <w:r w:rsidR="00436DD5">
        <w:rPr>
          <w:lang w:val="en"/>
        </w:rPr>
        <w:t>university.</w:t>
      </w:r>
    </w:p>
    <w:p w14:paraId="4398890B" w14:textId="77777777" w:rsidR="00436DD5" w:rsidRDefault="00436DD5" w:rsidP="00611522">
      <w:pPr>
        <w:rPr>
          <w:lang w:val="en"/>
        </w:rPr>
      </w:pPr>
    </w:p>
    <w:p w14:paraId="5366D406" w14:textId="337C2048" w:rsidR="00611522" w:rsidRDefault="00436DD5" w:rsidP="00611522">
      <w:pPr>
        <w:rPr>
          <w:lang w:val="en"/>
        </w:rPr>
      </w:pPr>
      <w:r>
        <w:rPr>
          <w:lang w:val="en"/>
        </w:rPr>
        <w:t xml:space="preserve">8. Successful beneficiaries will receive £3,000 upfront at the start of their course in September 2019, followed by an additional £1,000 in </w:t>
      </w:r>
      <w:r w:rsidR="00AB6194">
        <w:rPr>
          <w:lang w:val="en"/>
        </w:rPr>
        <w:t xml:space="preserve">both </w:t>
      </w:r>
      <w:r>
        <w:rPr>
          <w:lang w:val="en"/>
        </w:rPr>
        <w:t xml:space="preserve">the second and third years of undergraduate study. </w:t>
      </w:r>
      <w:r w:rsidR="00611522">
        <w:rPr>
          <w:lang w:val="en"/>
        </w:rPr>
        <w:br/>
      </w:r>
      <w:r w:rsidR="00611522">
        <w:rPr>
          <w:lang w:val="en"/>
        </w:rPr>
        <w:br/>
      </w:r>
      <w:r>
        <w:rPr>
          <w:lang w:val="en"/>
        </w:rPr>
        <w:t>9</w:t>
      </w:r>
      <w:r w:rsidR="00611522">
        <w:rPr>
          <w:lang w:val="en"/>
        </w:rPr>
        <w:t xml:space="preserve">. </w:t>
      </w:r>
      <w:r>
        <w:rPr>
          <w:lang w:val="en"/>
        </w:rPr>
        <w:t>Successful beneficiaries will be asked to submit a report to Jordans, The Prince’s Countryside Fund and their respective university at the end of their first year, outlining what their £3,000 has been spent on. If it is decided that spending is inappropriate, the university holds the right to discontinue financial support in the second and third years of undergraduate study.</w:t>
      </w:r>
      <w:r w:rsidR="00611522">
        <w:rPr>
          <w:lang w:val="en"/>
        </w:rPr>
        <w:br/>
      </w:r>
      <w:r w:rsidR="00611522">
        <w:rPr>
          <w:lang w:val="en"/>
        </w:rPr>
        <w:br/>
      </w:r>
      <w:r>
        <w:rPr>
          <w:lang w:val="en"/>
        </w:rPr>
        <w:t xml:space="preserve">10. If a successful applicant is deemed to act inappropriately, miss an unreasonable number of lectures and/ or tutorials or secure less than a 2:2 in the first year of study, the respective university holds the right to discontinue financial support in the second and third years of undergraduate study. </w:t>
      </w:r>
      <w:r w:rsidR="00611522">
        <w:rPr>
          <w:lang w:val="en"/>
        </w:rPr>
        <w:br/>
      </w:r>
      <w:r w:rsidR="00611522">
        <w:rPr>
          <w:lang w:val="en"/>
        </w:rPr>
        <w:br/>
      </w:r>
      <w:r>
        <w:rPr>
          <w:lang w:val="en"/>
        </w:rPr>
        <w:t xml:space="preserve">11. Jordans, </w:t>
      </w:r>
      <w:r w:rsidR="00611522">
        <w:rPr>
          <w:lang w:val="en"/>
        </w:rPr>
        <w:t xml:space="preserve">The Prince’s Countryside </w:t>
      </w:r>
      <w:r>
        <w:rPr>
          <w:lang w:val="en"/>
        </w:rPr>
        <w:t xml:space="preserve">Fund, the University of Reading and the Royal Agricultural University </w:t>
      </w:r>
      <w:r w:rsidR="00611522">
        <w:rPr>
          <w:lang w:val="en"/>
        </w:rPr>
        <w:t>do not accept any liability for any applications which are lost, delayed or corrupted as a result of any technical malfunction whether through a website failure, virus or other technical malfunction.</w:t>
      </w:r>
      <w:r w:rsidR="00611522">
        <w:rPr>
          <w:lang w:val="en"/>
        </w:rPr>
        <w:br/>
      </w:r>
      <w:r w:rsidR="00611522">
        <w:rPr>
          <w:lang w:val="en"/>
        </w:rPr>
        <w:br/>
        <w:t>1</w:t>
      </w:r>
      <w:r w:rsidR="006C1433">
        <w:rPr>
          <w:lang w:val="en"/>
        </w:rPr>
        <w:t>2</w:t>
      </w:r>
      <w:r w:rsidR="00611522">
        <w:rPr>
          <w:lang w:val="en"/>
        </w:rPr>
        <w:t>. Personal data will be taken where necessary from all applications received but shall be limited to those details reasonably necessary for the administration of the</w:t>
      </w:r>
      <w:r w:rsidR="00AB6194">
        <w:rPr>
          <w:lang w:val="en"/>
        </w:rPr>
        <w:t xml:space="preserve"> bursary</w:t>
      </w:r>
      <w:r w:rsidR="00611522">
        <w:rPr>
          <w:lang w:val="en"/>
        </w:rPr>
        <w:t>. This information may be shared with any other third party reasonably involved in the bursary without liability to The Prince’s Countryside Fund or such third parties.</w:t>
      </w:r>
      <w:r w:rsidR="00611522">
        <w:rPr>
          <w:lang w:val="en"/>
        </w:rPr>
        <w:br/>
      </w:r>
      <w:r w:rsidR="00611522">
        <w:rPr>
          <w:lang w:val="en"/>
        </w:rPr>
        <w:br/>
      </w:r>
      <w:r w:rsidR="00CA358D">
        <w:rPr>
          <w:lang w:val="en"/>
        </w:rPr>
        <w:t>13</w:t>
      </w:r>
      <w:r w:rsidR="00611522">
        <w:rPr>
          <w:lang w:val="en"/>
        </w:rPr>
        <w:t xml:space="preserve">. The Prince’s Countryside Fund, a charitable company limited by guarantee (registered charity number 1136077) registered in England and Wales (company number 07240359) and </w:t>
      </w:r>
      <w:r w:rsidR="00611522" w:rsidRPr="00D3484C">
        <w:rPr>
          <w:lang w:val="en"/>
        </w:rPr>
        <w:t xml:space="preserve">Scotland </w:t>
      </w:r>
      <w:r w:rsidR="00611522" w:rsidRPr="00D3484C">
        <w:rPr>
          <w:color w:val="000000"/>
        </w:rPr>
        <w:t>(SC048055)</w:t>
      </w:r>
      <w:r w:rsidR="00611522">
        <w:rPr>
          <w:lang w:val="en"/>
        </w:rPr>
        <w:t xml:space="preserve"> at registered office 137 Shepherdess Walk, London, N1 7RQ.</w:t>
      </w:r>
    </w:p>
    <w:p w14:paraId="79BEB39C" w14:textId="77777777" w:rsidR="00D3484C" w:rsidRDefault="00D3484C" w:rsidP="00611522">
      <w:pPr>
        <w:rPr>
          <w:lang w:eastAsia="en-US"/>
        </w:rPr>
      </w:pPr>
    </w:p>
    <w:p w14:paraId="2AE0C405" w14:textId="77777777" w:rsidR="006E25DA" w:rsidRPr="00581275" w:rsidRDefault="005D1D95" w:rsidP="006E25DA">
      <w:pPr>
        <w:pStyle w:val="Default"/>
        <w:jc w:val="center"/>
        <w:rPr>
          <w:b/>
          <w:sz w:val="22"/>
          <w:szCs w:val="22"/>
          <w:u w:val="single"/>
        </w:rPr>
      </w:pPr>
      <w:r w:rsidRPr="00581275">
        <w:rPr>
          <w:b/>
          <w:sz w:val="22"/>
          <w:szCs w:val="22"/>
          <w:u w:val="single"/>
        </w:rPr>
        <w:t>A</w:t>
      </w:r>
      <w:r w:rsidR="006E25DA" w:rsidRPr="00581275">
        <w:rPr>
          <w:b/>
          <w:sz w:val="22"/>
          <w:szCs w:val="22"/>
          <w:u w:val="single"/>
        </w:rPr>
        <w:t>pplication Guidance</w:t>
      </w:r>
    </w:p>
    <w:p w14:paraId="0BCCC57E" w14:textId="77777777" w:rsidR="006E25DA" w:rsidRPr="00581275" w:rsidRDefault="006E25DA" w:rsidP="006E25DA">
      <w:pPr>
        <w:pStyle w:val="Default"/>
        <w:rPr>
          <w:sz w:val="22"/>
          <w:szCs w:val="22"/>
        </w:rPr>
      </w:pPr>
    </w:p>
    <w:p w14:paraId="49C125CD" w14:textId="6720719A" w:rsidR="006E25DA" w:rsidRPr="00581275" w:rsidRDefault="002530EF" w:rsidP="006E25DA">
      <w:pPr>
        <w:pStyle w:val="Default"/>
        <w:rPr>
          <w:sz w:val="22"/>
          <w:szCs w:val="22"/>
        </w:rPr>
      </w:pPr>
      <w:r>
        <w:rPr>
          <w:sz w:val="22"/>
          <w:szCs w:val="22"/>
        </w:rPr>
        <w:t>For application guidance, please refer to the application pack which you should find alongside this document and the application form. We hope that the application process is straight-forward, however if you do have any questions, your contact at the respective university is included in the pack.</w:t>
      </w:r>
    </w:p>
    <w:p w14:paraId="4B874392" w14:textId="77777777" w:rsidR="006E25DA" w:rsidRPr="00581275" w:rsidRDefault="006E25DA" w:rsidP="006E25DA">
      <w:pPr>
        <w:autoSpaceDE w:val="0"/>
        <w:autoSpaceDN w:val="0"/>
        <w:adjustRightInd w:val="0"/>
        <w:spacing w:line="240" w:lineRule="auto"/>
        <w:rPr>
          <w:rFonts w:cs="Arial"/>
          <w:bCs/>
          <w:color w:val="000000"/>
        </w:rPr>
      </w:pPr>
    </w:p>
    <w:p w14:paraId="25C67889" w14:textId="77777777" w:rsidR="006E25DA" w:rsidRPr="00581275" w:rsidRDefault="006E25DA" w:rsidP="006E25DA">
      <w:pPr>
        <w:rPr>
          <w:rFonts w:cs="Arial"/>
          <w:b/>
          <w:u w:val="single"/>
        </w:rPr>
      </w:pPr>
      <w:r w:rsidRPr="00581275">
        <w:rPr>
          <w:rFonts w:cs="Arial"/>
          <w:b/>
          <w:u w:val="single"/>
        </w:rPr>
        <w:t xml:space="preserve">Short video </w:t>
      </w:r>
    </w:p>
    <w:p w14:paraId="4A0AD5CB" w14:textId="77777777" w:rsidR="00772CC9" w:rsidRPr="00581275" w:rsidRDefault="00772CC9" w:rsidP="006E25DA">
      <w:pPr>
        <w:rPr>
          <w:rFonts w:cs="Arial"/>
          <w:u w:val="single"/>
        </w:rPr>
      </w:pPr>
    </w:p>
    <w:p w14:paraId="1CB8BC2B" w14:textId="77777777" w:rsidR="006E25DA" w:rsidRPr="00581275" w:rsidRDefault="006E25DA" w:rsidP="006E25DA">
      <w:pPr>
        <w:rPr>
          <w:rFonts w:cs="Arial"/>
        </w:rPr>
      </w:pPr>
      <w:r w:rsidRPr="00581275">
        <w:rPr>
          <w:rFonts w:cs="Arial"/>
        </w:rPr>
        <w:t>Applicants are required to shoot a short video to complement their application form. The short video must:</w:t>
      </w:r>
    </w:p>
    <w:p w14:paraId="761774EA" w14:textId="77777777" w:rsidR="00772CC9" w:rsidRPr="00581275" w:rsidRDefault="00772CC9" w:rsidP="006E25DA">
      <w:pPr>
        <w:rPr>
          <w:rFonts w:cs="Arial"/>
        </w:rPr>
      </w:pPr>
    </w:p>
    <w:p w14:paraId="7CED3728" w14:textId="635D414B" w:rsidR="006E25DA" w:rsidRPr="00581275" w:rsidRDefault="006E25DA" w:rsidP="006E25DA">
      <w:pPr>
        <w:pStyle w:val="ListParagraph"/>
        <w:numPr>
          <w:ilvl w:val="0"/>
          <w:numId w:val="24"/>
        </w:numPr>
        <w:spacing w:after="160" w:line="259" w:lineRule="auto"/>
        <w:rPr>
          <w:rFonts w:cs="Arial"/>
        </w:rPr>
      </w:pPr>
      <w:r w:rsidRPr="00581275">
        <w:rPr>
          <w:rFonts w:cs="Arial"/>
        </w:rPr>
        <w:t xml:space="preserve">Be up to </w:t>
      </w:r>
      <w:r w:rsidR="002530EF">
        <w:rPr>
          <w:rFonts w:cs="Arial"/>
        </w:rPr>
        <w:t>120</w:t>
      </w:r>
      <w:r w:rsidRPr="00581275">
        <w:rPr>
          <w:rFonts w:cs="Arial"/>
        </w:rPr>
        <w:t xml:space="preserve"> seconds in length</w:t>
      </w:r>
    </w:p>
    <w:p w14:paraId="3369E701" w14:textId="77777777" w:rsidR="006E25DA" w:rsidRPr="00581275" w:rsidRDefault="006E25DA" w:rsidP="006E25DA">
      <w:pPr>
        <w:pStyle w:val="ListParagraph"/>
        <w:numPr>
          <w:ilvl w:val="0"/>
          <w:numId w:val="24"/>
        </w:numPr>
        <w:spacing w:after="160" w:line="259" w:lineRule="auto"/>
        <w:rPr>
          <w:rFonts w:cs="Arial"/>
        </w:rPr>
      </w:pPr>
      <w:r w:rsidRPr="00581275">
        <w:rPr>
          <w:rFonts w:cs="Arial"/>
        </w:rPr>
        <w:t>Include your name, age and a little bit about yourself. We are particularly interested to understand the following:</w:t>
      </w:r>
    </w:p>
    <w:p w14:paraId="00CFD361" w14:textId="77777777" w:rsidR="00772CC9" w:rsidRPr="00581275" w:rsidRDefault="00772CC9" w:rsidP="00772CC9">
      <w:pPr>
        <w:pStyle w:val="ListParagraph"/>
        <w:spacing w:after="160" w:line="259" w:lineRule="auto"/>
        <w:rPr>
          <w:rFonts w:cs="Arial"/>
        </w:rPr>
      </w:pPr>
    </w:p>
    <w:p w14:paraId="7E0E1378" w14:textId="1957B60F" w:rsidR="006E25DA" w:rsidRDefault="00DD0E65" w:rsidP="006E25DA">
      <w:pPr>
        <w:pStyle w:val="ListParagraph"/>
        <w:numPr>
          <w:ilvl w:val="0"/>
          <w:numId w:val="25"/>
        </w:numPr>
        <w:spacing w:after="160" w:line="259" w:lineRule="auto"/>
        <w:rPr>
          <w:rFonts w:cs="Arial"/>
        </w:rPr>
      </w:pPr>
      <w:r>
        <w:rPr>
          <w:rFonts w:cs="Arial"/>
        </w:rPr>
        <w:t>Why are you interested in Sustainable Agriculture?</w:t>
      </w:r>
    </w:p>
    <w:p w14:paraId="3725A629" w14:textId="5D0D8AF5" w:rsidR="00DD0E65" w:rsidRDefault="00DD0E65" w:rsidP="006E25DA">
      <w:pPr>
        <w:pStyle w:val="ListParagraph"/>
        <w:numPr>
          <w:ilvl w:val="0"/>
          <w:numId w:val="25"/>
        </w:numPr>
        <w:spacing w:after="160" w:line="259" w:lineRule="auto"/>
        <w:rPr>
          <w:rFonts w:cs="Arial"/>
        </w:rPr>
      </w:pPr>
      <w:r>
        <w:rPr>
          <w:rFonts w:cs="Arial"/>
        </w:rPr>
        <w:t>What does Sustainable Agriculture mean for you?</w:t>
      </w:r>
    </w:p>
    <w:p w14:paraId="6B98B9BC" w14:textId="71EA1E7E" w:rsidR="00DD0E65" w:rsidRPr="00581275" w:rsidRDefault="00DD0E65" w:rsidP="006E25DA">
      <w:pPr>
        <w:pStyle w:val="ListParagraph"/>
        <w:numPr>
          <w:ilvl w:val="0"/>
          <w:numId w:val="25"/>
        </w:numPr>
        <w:spacing w:after="160" w:line="259" w:lineRule="auto"/>
        <w:rPr>
          <w:rFonts w:cs="Arial"/>
        </w:rPr>
      </w:pPr>
      <w:r>
        <w:rPr>
          <w:rFonts w:cs="Arial"/>
        </w:rPr>
        <w:t>Where do you see yourself in 5/10 years?</w:t>
      </w:r>
    </w:p>
    <w:p w14:paraId="545DC7FD" w14:textId="141525AB" w:rsidR="00596034" w:rsidRPr="002530EF" w:rsidRDefault="006E25DA" w:rsidP="006E25DA">
      <w:pPr>
        <w:rPr>
          <w:rFonts w:cs="Arial"/>
        </w:rPr>
      </w:pPr>
      <w:r w:rsidRPr="00581275">
        <w:rPr>
          <w:rFonts w:cs="Arial"/>
        </w:rPr>
        <w:t>Your video footage can be shot on any recording devise (e</w:t>
      </w:r>
      <w:r w:rsidR="002530EF">
        <w:rPr>
          <w:rFonts w:cs="Arial"/>
        </w:rPr>
        <w:t>.</w:t>
      </w:r>
      <w:r w:rsidRPr="00581275">
        <w:rPr>
          <w:rFonts w:cs="Arial"/>
        </w:rPr>
        <w:t>g</w:t>
      </w:r>
      <w:r w:rsidR="002530EF">
        <w:rPr>
          <w:rFonts w:cs="Arial"/>
        </w:rPr>
        <w:t>.</w:t>
      </w:r>
      <w:r w:rsidRPr="00581275">
        <w:rPr>
          <w:rFonts w:cs="Arial"/>
        </w:rPr>
        <w:t xml:space="preserve"> camcorder or smartphone). The quality of the recording will not be taken into consideration. </w:t>
      </w:r>
    </w:p>
    <w:sectPr w:rsidR="00596034" w:rsidRPr="002530EF" w:rsidSect="005D1D95">
      <w:headerReference w:type="first" r:id="rId8"/>
      <w:pgSz w:w="11906" w:h="16838" w:code="9"/>
      <w:pgMar w:top="1701" w:right="680" w:bottom="709" w:left="68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76F5" w14:textId="77777777" w:rsidR="00A116E9" w:rsidRDefault="00A116E9">
      <w:r>
        <w:separator/>
      </w:r>
    </w:p>
  </w:endnote>
  <w:endnote w:type="continuationSeparator" w:id="0">
    <w:p w14:paraId="0B52DCEC" w14:textId="77777777" w:rsidR="00A116E9" w:rsidRDefault="00A1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C8980" w14:textId="77777777" w:rsidR="00A116E9" w:rsidRDefault="00A116E9">
      <w:r>
        <w:separator/>
      </w:r>
    </w:p>
  </w:footnote>
  <w:footnote w:type="continuationSeparator" w:id="0">
    <w:p w14:paraId="4A3C257E" w14:textId="77777777" w:rsidR="00A116E9" w:rsidRDefault="00A1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C7E3" w14:textId="7AFD51E0" w:rsidR="00A116E9" w:rsidRPr="00DE7831" w:rsidRDefault="006F1246">
    <w:pPr>
      <w:pStyle w:val="Header"/>
      <w:rPr>
        <w:color w:val="FFFFFF"/>
      </w:rPr>
    </w:pPr>
    <w:r>
      <w:rPr>
        <w:noProof/>
      </w:rPr>
      <w:drawing>
        <wp:inline distT="0" distB="0" distL="0" distR="0" wp14:anchorId="317562A5" wp14:editId="60B24240">
          <wp:extent cx="2314690" cy="9804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987617"/>
                  </a:xfrm>
                  <a:prstGeom prst="rect">
                    <a:avLst/>
                  </a:prstGeom>
                  <a:noFill/>
                  <a:ln>
                    <a:noFill/>
                  </a:ln>
                </pic:spPr>
              </pic:pic>
            </a:graphicData>
          </a:graphic>
        </wp:inline>
      </w:drawing>
    </w:r>
    <w:r w:rsidR="00A116E9" w:rsidRPr="00C223AD">
      <w:rPr>
        <w:noProof/>
        <w:color w:val="FFFFFF"/>
      </w:rPr>
      <w:drawing>
        <wp:anchor distT="0" distB="0" distL="114300" distR="114300" simplePos="0" relativeHeight="251674112" behindDoc="0" locked="0" layoutInCell="1" allowOverlap="1" wp14:anchorId="273E9B51" wp14:editId="3374B6E1">
          <wp:simplePos x="0" y="0"/>
          <wp:positionH relativeFrom="column">
            <wp:posOffset>4397375</wp:posOffset>
          </wp:positionH>
          <wp:positionV relativeFrom="paragraph">
            <wp:posOffset>-160020</wp:posOffset>
          </wp:positionV>
          <wp:extent cx="2571751" cy="110331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1751" cy="110331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9ADA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1465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3A75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4A10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D80D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8079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6611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27C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DA63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901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F3357"/>
    <w:multiLevelType w:val="hybridMultilevel"/>
    <w:tmpl w:val="3E1400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4373E4"/>
    <w:multiLevelType w:val="hybridMultilevel"/>
    <w:tmpl w:val="D694A0B2"/>
    <w:lvl w:ilvl="0" w:tplc="76F621F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EA864C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44A0A38"/>
    <w:multiLevelType w:val="hybridMultilevel"/>
    <w:tmpl w:val="62A02B7C"/>
    <w:lvl w:ilvl="0" w:tplc="BFFEF750">
      <w:start w:val="1"/>
      <w:numFmt w:val="bullet"/>
      <w:lvlText w:val=""/>
      <w:lvlJc w:val="left"/>
      <w:pPr>
        <w:tabs>
          <w:tab w:val="num" w:pos="720"/>
        </w:tabs>
        <w:ind w:left="720" w:hanging="360"/>
      </w:pPr>
      <w:rPr>
        <w:rFonts w:ascii="Wingdings" w:hAnsi="Wingdings" w:hint="default"/>
      </w:rPr>
    </w:lvl>
    <w:lvl w:ilvl="1" w:tplc="6116E552" w:tentative="1">
      <w:start w:val="1"/>
      <w:numFmt w:val="bullet"/>
      <w:lvlText w:val=""/>
      <w:lvlJc w:val="left"/>
      <w:pPr>
        <w:tabs>
          <w:tab w:val="num" w:pos="1440"/>
        </w:tabs>
        <w:ind w:left="1440" w:hanging="360"/>
      </w:pPr>
      <w:rPr>
        <w:rFonts w:ascii="Wingdings" w:hAnsi="Wingdings" w:hint="default"/>
      </w:rPr>
    </w:lvl>
    <w:lvl w:ilvl="2" w:tplc="FCA25E66" w:tentative="1">
      <w:start w:val="1"/>
      <w:numFmt w:val="bullet"/>
      <w:lvlText w:val=""/>
      <w:lvlJc w:val="left"/>
      <w:pPr>
        <w:tabs>
          <w:tab w:val="num" w:pos="2160"/>
        </w:tabs>
        <w:ind w:left="2160" w:hanging="360"/>
      </w:pPr>
      <w:rPr>
        <w:rFonts w:ascii="Wingdings" w:hAnsi="Wingdings" w:hint="default"/>
      </w:rPr>
    </w:lvl>
    <w:lvl w:ilvl="3" w:tplc="0840C2A2" w:tentative="1">
      <w:start w:val="1"/>
      <w:numFmt w:val="bullet"/>
      <w:lvlText w:val=""/>
      <w:lvlJc w:val="left"/>
      <w:pPr>
        <w:tabs>
          <w:tab w:val="num" w:pos="2880"/>
        </w:tabs>
        <w:ind w:left="2880" w:hanging="360"/>
      </w:pPr>
      <w:rPr>
        <w:rFonts w:ascii="Wingdings" w:hAnsi="Wingdings" w:hint="default"/>
      </w:rPr>
    </w:lvl>
    <w:lvl w:ilvl="4" w:tplc="59DE3510" w:tentative="1">
      <w:start w:val="1"/>
      <w:numFmt w:val="bullet"/>
      <w:lvlText w:val=""/>
      <w:lvlJc w:val="left"/>
      <w:pPr>
        <w:tabs>
          <w:tab w:val="num" w:pos="3600"/>
        </w:tabs>
        <w:ind w:left="3600" w:hanging="360"/>
      </w:pPr>
      <w:rPr>
        <w:rFonts w:ascii="Wingdings" w:hAnsi="Wingdings" w:hint="default"/>
      </w:rPr>
    </w:lvl>
    <w:lvl w:ilvl="5" w:tplc="16FE68BE" w:tentative="1">
      <w:start w:val="1"/>
      <w:numFmt w:val="bullet"/>
      <w:lvlText w:val=""/>
      <w:lvlJc w:val="left"/>
      <w:pPr>
        <w:tabs>
          <w:tab w:val="num" w:pos="4320"/>
        </w:tabs>
        <w:ind w:left="4320" w:hanging="360"/>
      </w:pPr>
      <w:rPr>
        <w:rFonts w:ascii="Wingdings" w:hAnsi="Wingdings" w:hint="default"/>
      </w:rPr>
    </w:lvl>
    <w:lvl w:ilvl="6" w:tplc="B05091E0" w:tentative="1">
      <w:start w:val="1"/>
      <w:numFmt w:val="bullet"/>
      <w:lvlText w:val=""/>
      <w:lvlJc w:val="left"/>
      <w:pPr>
        <w:tabs>
          <w:tab w:val="num" w:pos="5040"/>
        </w:tabs>
        <w:ind w:left="5040" w:hanging="360"/>
      </w:pPr>
      <w:rPr>
        <w:rFonts w:ascii="Wingdings" w:hAnsi="Wingdings" w:hint="default"/>
      </w:rPr>
    </w:lvl>
    <w:lvl w:ilvl="7" w:tplc="A17A4026" w:tentative="1">
      <w:start w:val="1"/>
      <w:numFmt w:val="bullet"/>
      <w:lvlText w:val=""/>
      <w:lvlJc w:val="left"/>
      <w:pPr>
        <w:tabs>
          <w:tab w:val="num" w:pos="5760"/>
        </w:tabs>
        <w:ind w:left="5760" w:hanging="360"/>
      </w:pPr>
      <w:rPr>
        <w:rFonts w:ascii="Wingdings" w:hAnsi="Wingdings" w:hint="default"/>
      </w:rPr>
    </w:lvl>
    <w:lvl w:ilvl="8" w:tplc="67DE1C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943682"/>
    <w:multiLevelType w:val="hybridMultilevel"/>
    <w:tmpl w:val="9536D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C3479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2BA3A5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3B70D0"/>
    <w:multiLevelType w:val="hybridMultilevel"/>
    <w:tmpl w:val="5612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62381"/>
    <w:multiLevelType w:val="hybridMultilevel"/>
    <w:tmpl w:val="B7FE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212F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E852C5"/>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A13646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F53019"/>
    <w:multiLevelType w:val="hybridMultilevel"/>
    <w:tmpl w:val="EE04C642"/>
    <w:lvl w:ilvl="0" w:tplc="9BDA6FF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F7575A"/>
    <w:multiLevelType w:val="hybridMultilevel"/>
    <w:tmpl w:val="A432A1A4"/>
    <w:lvl w:ilvl="0" w:tplc="9A02BC5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443FC"/>
    <w:multiLevelType w:val="hybridMultilevel"/>
    <w:tmpl w:val="94FC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1"/>
  </w:num>
  <w:num w:numId="4">
    <w:abstractNumId w:val="16"/>
  </w:num>
  <w:num w:numId="5">
    <w:abstractNumId w:val="20"/>
  </w:num>
  <w:num w:numId="6">
    <w:abstractNumId w:val="19"/>
  </w:num>
  <w:num w:numId="7">
    <w:abstractNumId w:val="4"/>
  </w:num>
  <w:num w:numId="8">
    <w:abstractNumId w:val="4"/>
  </w:num>
  <w:num w:numId="9">
    <w:abstractNumId w:val="8"/>
  </w:num>
  <w:num w:numId="10">
    <w:abstractNumId w:val="8"/>
  </w:num>
  <w:num w:numId="11">
    <w:abstractNumId w:val="3"/>
  </w:num>
  <w:num w:numId="12">
    <w:abstractNumId w:val="3"/>
  </w:num>
  <w:num w:numId="13">
    <w:abstractNumId w:val="2"/>
  </w:num>
  <w:num w:numId="14">
    <w:abstractNumId w:val="2"/>
  </w:num>
  <w:num w:numId="15">
    <w:abstractNumId w:val="9"/>
  </w:num>
  <w:num w:numId="16">
    <w:abstractNumId w:val="7"/>
  </w:num>
  <w:num w:numId="17">
    <w:abstractNumId w:val="6"/>
  </w:num>
  <w:num w:numId="18">
    <w:abstractNumId w:val="5"/>
  </w:num>
  <w:num w:numId="19">
    <w:abstractNumId w:val="1"/>
  </w:num>
  <w:num w:numId="20">
    <w:abstractNumId w:val="0"/>
  </w:num>
  <w:num w:numId="21">
    <w:abstractNumId w:val="17"/>
  </w:num>
  <w:num w:numId="22">
    <w:abstractNumId w:val="18"/>
  </w:num>
  <w:num w:numId="23">
    <w:abstractNumId w:val="10"/>
  </w:num>
  <w:num w:numId="24">
    <w:abstractNumId w:val="23"/>
  </w:num>
  <w:num w:numId="25">
    <w:abstractNumId w:val="11"/>
  </w:num>
  <w:num w:numId="26">
    <w:abstractNumId w:val="24"/>
  </w:num>
  <w:num w:numId="27">
    <w:abstractNumId w:val="14"/>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style="mso-position-horizontal-relative:page;mso-position-vertical-relative:page" fillcolor="#e6007e" stroke="f" strokecolor="#9c0">
      <v:fill color="#e6007e"/>
      <v:stroke color="#9c0" weight=".25pt" on="f"/>
      <o:colormru v:ext="edit" colors="#e6007e,#6463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C6"/>
    <w:rsid w:val="000031AD"/>
    <w:rsid w:val="00022C57"/>
    <w:rsid w:val="00043699"/>
    <w:rsid w:val="00050D16"/>
    <w:rsid w:val="00060168"/>
    <w:rsid w:val="0007287F"/>
    <w:rsid w:val="00092658"/>
    <w:rsid w:val="00094C1E"/>
    <w:rsid w:val="000D5BC6"/>
    <w:rsid w:val="00102FAF"/>
    <w:rsid w:val="001179CF"/>
    <w:rsid w:val="001237F5"/>
    <w:rsid w:val="00143943"/>
    <w:rsid w:val="00155C02"/>
    <w:rsid w:val="001575B8"/>
    <w:rsid w:val="00167435"/>
    <w:rsid w:val="001769B9"/>
    <w:rsid w:val="00182C1D"/>
    <w:rsid w:val="0018450C"/>
    <w:rsid w:val="001A2720"/>
    <w:rsid w:val="001B285A"/>
    <w:rsid w:val="001C076F"/>
    <w:rsid w:val="001C5160"/>
    <w:rsid w:val="001D18C0"/>
    <w:rsid w:val="001D6CC6"/>
    <w:rsid w:val="0020152F"/>
    <w:rsid w:val="00215969"/>
    <w:rsid w:val="002313D5"/>
    <w:rsid w:val="002418AA"/>
    <w:rsid w:val="00247419"/>
    <w:rsid w:val="002530EF"/>
    <w:rsid w:val="00260880"/>
    <w:rsid w:val="002807FB"/>
    <w:rsid w:val="00281032"/>
    <w:rsid w:val="0028270B"/>
    <w:rsid w:val="00284C98"/>
    <w:rsid w:val="00285E70"/>
    <w:rsid w:val="002A4FC4"/>
    <w:rsid w:val="002C4D1F"/>
    <w:rsid w:val="002D558D"/>
    <w:rsid w:val="002E7F1C"/>
    <w:rsid w:val="002F31C8"/>
    <w:rsid w:val="003258CD"/>
    <w:rsid w:val="0032775F"/>
    <w:rsid w:val="00340A7F"/>
    <w:rsid w:val="00345855"/>
    <w:rsid w:val="00372D6B"/>
    <w:rsid w:val="00382240"/>
    <w:rsid w:val="0038239A"/>
    <w:rsid w:val="003C1D19"/>
    <w:rsid w:val="003C1D23"/>
    <w:rsid w:val="003C2DA6"/>
    <w:rsid w:val="003C3620"/>
    <w:rsid w:val="003E4A6A"/>
    <w:rsid w:val="003E4C24"/>
    <w:rsid w:val="003F0F1C"/>
    <w:rsid w:val="003F122E"/>
    <w:rsid w:val="00426E3C"/>
    <w:rsid w:val="0042748A"/>
    <w:rsid w:val="00427D3E"/>
    <w:rsid w:val="00431FF3"/>
    <w:rsid w:val="00436DD5"/>
    <w:rsid w:val="004407C9"/>
    <w:rsid w:val="00446D20"/>
    <w:rsid w:val="00461997"/>
    <w:rsid w:val="00466F9D"/>
    <w:rsid w:val="00466FA0"/>
    <w:rsid w:val="004926FA"/>
    <w:rsid w:val="004B3534"/>
    <w:rsid w:val="004B55E9"/>
    <w:rsid w:val="004B7296"/>
    <w:rsid w:val="004C2A61"/>
    <w:rsid w:val="004C5B9C"/>
    <w:rsid w:val="004D388C"/>
    <w:rsid w:val="004D5F85"/>
    <w:rsid w:val="004E0EF3"/>
    <w:rsid w:val="004E185D"/>
    <w:rsid w:val="005001AC"/>
    <w:rsid w:val="00511191"/>
    <w:rsid w:val="005124F7"/>
    <w:rsid w:val="005139C9"/>
    <w:rsid w:val="00524072"/>
    <w:rsid w:val="00525D92"/>
    <w:rsid w:val="00533268"/>
    <w:rsid w:val="00541242"/>
    <w:rsid w:val="00542C80"/>
    <w:rsid w:val="0057422B"/>
    <w:rsid w:val="0057446B"/>
    <w:rsid w:val="00575264"/>
    <w:rsid w:val="00581275"/>
    <w:rsid w:val="00596034"/>
    <w:rsid w:val="005A0666"/>
    <w:rsid w:val="005A7B96"/>
    <w:rsid w:val="005B74DF"/>
    <w:rsid w:val="005D1D95"/>
    <w:rsid w:val="005F05BB"/>
    <w:rsid w:val="00611522"/>
    <w:rsid w:val="0061228C"/>
    <w:rsid w:val="0062764D"/>
    <w:rsid w:val="0063311F"/>
    <w:rsid w:val="00654C52"/>
    <w:rsid w:val="0066293D"/>
    <w:rsid w:val="00676D65"/>
    <w:rsid w:val="00680A51"/>
    <w:rsid w:val="006870AE"/>
    <w:rsid w:val="006B0C77"/>
    <w:rsid w:val="006C1433"/>
    <w:rsid w:val="006C2829"/>
    <w:rsid w:val="006D294A"/>
    <w:rsid w:val="006D372B"/>
    <w:rsid w:val="006E25DA"/>
    <w:rsid w:val="006E48A4"/>
    <w:rsid w:val="006F1246"/>
    <w:rsid w:val="00715622"/>
    <w:rsid w:val="00725C5C"/>
    <w:rsid w:val="00727D6F"/>
    <w:rsid w:val="0074085B"/>
    <w:rsid w:val="00772CC9"/>
    <w:rsid w:val="0078132B"/>
    <w:rsid w:val="007C0FCD"/>
    <w:rsid w:val="007D6AAC"/>
    <w:rsid w:val="007E37C1"/>
    <w:rsid w:val="007F00B2"/>
    <w:rsid w:val="007F3BEB"/>
    <w:rsid w:val="007F596D"/>
    <w:rsid w:val="008039ED"/>
    <w:rsid w:val="00812FEC"/>
    <w:rsid w:val="00821052"/>
    <w:rsid w:val="0082759A"/>
    <w:rsid w:val="00830475"/>
    <w:rsid w:val="00835E77"/>
    <w:rsid w:val="00843A37"/>
    <w:rsid w:val="008722B1"/>
    <w:rsid w:val="00872B78"/>
    <w:rsid w:val="00875070"/>
    <w:rsid w:val="00890A90"/>
    <w:rsid w:val="008B0E7C"/>
    <w:rsid w:val="008B36B7"/>
    <w:rsid w:val="008B5060"/>
    <w:rsid w:val="008D06D4"/>
    <w:rsid w:val="008D55EE"/>
    <w:rsid w:val="008D5D0F"/>
    <w:rsid w:val="008E6BD9"/>
    <w:rsid w:val="008F7360"/>
    <w:rsid w:val="00900585"/>
    <w:rsid w:val="00902860"/>
    <w:rsid w:val="00917B62"/>
    <w:rsid w:val="009265F9"/>
    <w:rsid w:val="00941CE8"/>
    <w:rsid w:val="00945B1C"/>
    <w:rsid w:val="009475CB"/>
    <w:rsid w:val="00961EAD"/>
    <w:rsid w:val="009716FC"/>
    <w:rsid w:val="00981F32"/>
    <w:rsid w:val="0099027D"/>
    <w:rsid w:val="00991FCB"/>
    <w:rsid w:val="009923C6"/>
    <w:rsid w:val="009A5C95"/>
    <w:rsid w:val="009B139E"/>
    <w:rsid w:val="009C4E95"/>
    <w:rsid w:val="009C54BC"/>
    <w:rsid w:val="009E235F"/>
    <w:rsid w:val="009F15ED"/>
    <w:rsid w:val="00A06BDA"/>
    <w:rsid w:val="00A0792A"/>
    <w:rsid w:val="00A10232"/>
    <w:rsid w:val="00A116E9"/>
    <w:rsid w:val="00A35429"/>
    <w:rsid w:val="00A52099"/>
    <w:rsid w:val="00A572F3"/>
    <w:rsid w:val="00A6419A"/>
    <w:rsid w:val="00A65139"/>
    <w:rsid w:val="00A70F32"/>
    <w:rsid w:val="00A749E6"/>
    <w:rsid w:val="00A754EA"/>
    <w:rsid w:val="00A952B3"/>
    <w:rsid w:val="00AA2C2B"/>
    <w:rsid w:val="00AB1E4B"/>
    <w:rsid w:val="00AB6194"/>
    <w:rsid w:val="00AB68C1"/>
    <w:rsid w:val="00AD33B2"/>
    <w:rsid w:val="00AE273E"/>
    <w:rsid w:val="00AE2825"/>
    <w:rsid w:val="00AF212A"/>
    <w:rsid w:val="00B076ED"/>
    <w:rsid w:val="00B07D98"/>
    <w:rsid w:val="00B12F72"/>
    <w:rsid w:val="00B1479F"/>
    <w:rsid w:val="00B250C4"/>
    <w:rsid w:val="00B42B0F"/>
    <w:rsid w:val="00B42B13"/>
    <w:rsid w:val="00B523BE"/>
    <w:rsid w:val="00B5445E"/>
    <w:rsid w:val="00B726F0"/>
    <w:rsid w:val="00B86C69"/>
    <w:rsid w:val="00B94685"/>
    <w:rsid w:val="00BA0A81"/>
    <w:rsid w:val="00BA37C7"/>
    <w:rsid w:val="00BB088D"/>
    <w:rsid w:val="00BB2C37"/>
    <w:rsid w:val="00BC57EE"/>
    <w:rsid w:val="00BC63B6"/>
    <w:rsid w:val="00BC727A"/>
    <w:rsid w:val="00BD20FA"/>
    <w:rsid w:val="00BD2396"/>
    <w:rsid w:val="00BD48CF"/>
    <w:rsid w:val="00BD6273"/>
    <w:rsid w:val="00BD66CA"/>
    <w:rsid w:val="00BE68A0"/>
    <w:rsid w:val="00C21900"/>
    <w:rsid w:val="00C223AD"/>
    <w:rsid w:val="00C267A3"/>
    <w:rsid w:val="00C401CD"/>
    <w:rsid w:val="00C501C6"/>
    <w:rsid w:val="00C61048"/>
    <w:rsid w:val="00C67F72"/>
    <w:rsid w:val="00C7736E"/>
    <w:rsid w:val="00C8325C"/>
    <w:rsid w:val="00CA358D"/>
    <w:rsid w:val="00CB6099"/>
    <w:rsid w:val="00CC3D0A"/>
    <w:rsid w:val="00CC4F93"/>
    <w:rsid w:val="00CF2C29"/>
    <w:rsid w:val="00CF2C33"/>
    <w:rsid w:val="00D00DFF"/>
    <w:rsid w:val="00D03649"/>
    <w:rsid w:val="00D03A45"/>
    <w:rsid w:val="00D136CD"/>
    <w:rsid w:val="00D3484C"/>
    <w:rsid w:val="00D37831"/>
    <w:rsid w:val="00D534A2"/>
    <w:rsid w:val="00D72F7C"/>
    <w:rsid w:val="00D83F79"/>
    <w:rsid w:val="00D93A71"/>
    <w:rsid w:val="00DB278C"/>
    <w:rsid w:val="00DC3279"/>
    <w:rsid w:val="00DD0E65"/>
    <w:rsid w:val="00DD655C"/>
    <w:rsid w:val="00DE7831"/>
    <w:rsid w:val="00DF6DBD"/>
    <w:rsid w:val="00E04A4F"/>
    <w:rsid w:val="00E063DA"/>
    <w:rsid w:val="00E10368"/>
    <w:rsid w:val="00E21C4D"/>
    <w:rsid w:val="00E24B85"/>
    <w:rsid w:val="00E31FBF"/>
    <w:rsid w:val="00E420D3"/>
    <w:rsid w:val="00E42E9A"/>
    <w:rsid w:val="00E477D2"/>
    <w:rsid w:val="00E80211"/>
    <w:rsid w:val="00E8682C"/>
    <w:rsid w:val="00E90FE3"/>
    <w:rsid w:val="00E93F79"/>
    <w:rsid w:val="00E9759F"/>
    <w:rsid w:val="00EA0CF6"/>
    <w:rsid w:val="00EA78CD"/>
    <w:rsid w:val="00EB5D25"/>
    <w:rsid w:val="00EC5A78"/>
    <w:rsid w:val="00EC5E6C"/>
    <w:rsid w:val="00EC6A6C"/>
    <w:rsid w:val="00ED3BA4"/>
    <w:rsid w:val="00EE5417"/>
    <w:rsid w:val="00EF591C"/>
    <w:rsid w:val="00F02574"/>
    <w:rsid w:val="00F0374A"/>
    <w:rsid w:val="00F06035"/>
    <w:rsid w:val="00F106A3"/>
    <w:rsid w:val="00F11E7B"/>
    <w:rsid w:val="00F1396E"/>
    <w:rsid w:val="00F25D65"/>
    <w:rsid w:val="00F402F0"/>
    <w:rsid w:val="00F44B95"/>
    <w:rsid w:val="00F5060F"/>
    <w:rsid w:val="00F52861"/>
    <w:rsid w:val="00F56395"/>
    <w:rsid w:val="00F6103B"/>
    <w:rsid w:val="00F72559"/>
    <w:rsid w:val="00F76F68"/>
    <w:rsid w:val="00F8299B"/>
    <w:rsid w:val="00FA570A"/>
    <w:rsid w:val="00FA623B"/>
    <w:rsid w:val="00FB1E50"/>
    <w:rsid w:val="00FC0ED0"/>
    <w:rsid w:val="00FD37EA"/>
    <w:rsid w:val="00FE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color="#e6007e" stroke="f" strokecolor="#9c0">
      <v:fill color="#e6007e"/>
      <v:stroke color="#9c0" weight=".25pt" on="f"/>
      <o:colormru v:ext="edit" colors="#e6007e,#646363"/>
    </o:shapedefaults>
    <o:shapelayout v:ext="edit">
      <o:idmap v:ext="edit" data="1"/>
    </o:shapelayout>
  </w:shapeDefaults>
  <w:decimalSymbol w:val="."/>
  <w:listSeparator w:val=","/>
  <w14:docId w14:val="52EAB763"/>
  <w15:docId w15:val="{BFF1EA36-4441-4436-9229-21BE50C4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50C"/>
    <w:pPr>
      <w:spacing w:line="240" w:lineRule="atLeast"/>
    </w:pPr>
    <w:rPr>
      <w:rFonts w:ascii="Arial" w:hAnsi="Arial"/>
      <w:sz w:val="22"/>
      <w:szCs w:val="22"/>
    </w:rPr>
  </w:style>
  <w:style w:type="paragraph" w:styleId="Heading1">
    <w:name w:val="heading 1"/>
    <w:basedOn w:val="Normal"/>
    <w:next w:val="Normal"/>
    <w:qFormat/>
    <w:rsid w:val="001A2720"/>
    <w:pPr>
      <w:keepNext/>
      <w:spacing w:line="816" w:lineRule="atLeast"/>
      <w:outlineLvl w:val="0"/>
    </w:pPr>
    <w:rPr>
      <w:rFonts w:ascii="Arial Bold" w:hAnsi="Arial Bold" w:cs="Arial"/>
      <w:b/>
      <w:bCs/>
      <w:color w:val="8B9B93"/>
      <w:kern w:val="32"/>
      <w:sz w:val="68"/>
      <w:szCs w:val="32"/>
    </w:rPr>
  </w:style>
  <w:style w:type="paragraph" w:styleId="Heading2">
    <w:name w:val="heading 2"/>
    <w:basedOn w:val="Normal"/>
    <w:next w:val="Normal"/>
    <w:qFormat/>
    <w:rsid w:val="001A2720"/>
    <w:pPr>
      <w:keepNext/>
      <w:spacing w:line="400" w:lineRule="atLeast"/>
      <w:outlineLvl w:val="1"/>
    </w:pPr>
    <w:rPr>
      <w:rFonts w:cs="Arial"/>
      <w:b/>
      <w:bCs/>
      <w:iCs/>
      <w:sz w:val="32"/>
      <w:szCs w:val="28"/>
    </w:rPr>
  </w:style>
  <w:style w:type="paragraph" w:styleId="Heading3">
    <w:name w:val="heading 3"/>
    <w:basedOn w:val="Normal"/>
    <w:next w:val="Normal"/>
    <w:qFormat/>
    <w:rsid w:val="001A2720"/>
    <w:pPr>
      <w:keepNext/>
      <w:spacing w:before="240" w:after="60"/>
      <w:outlineLvl w:val="2"/>
    </w:pPr>
    <w:rPr>
      <w:rFonts w:cs="Arial"/>
      <w:b/>
      <w:bCs/>
      <w:sz w:val="26"/>
      <w:szCs w:val="26"/>
    </w:rPr>
  </w:style>
  <w:style w:type="paragraph" w:styleId="Heading4">
    <w:name w:val="heading 4"/>
    <w:basedOn w:val="Normal"/>
    <w:next w:val="Normal"/>
    <w:qFormat/>
    <w:rsid w:val="00B5445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5445E"/>
    <w:pPr>
      <w:spacing w:before="240" w:after="60"/>
      <w:outlineLvl w:val="4"/>
    </w:pPr>
    <w:rPr>
      <w:b/>
      <w:bCs/>
      <w:i/>
      <w:iCs/>
      <w:sz w:val="26"/>
      <w:szCs w:val="26"/>
    </w:rPr>
  </w:style>
  <w:style w:type="paragraph" w:styleId="Heading6">
    <w:name w:val="heading 6"/>
    <w:basedOn w:val="Normal"/>
    <w:next w:val="Normal"/>
    <w:qFormat/>
    <w:rsid w:val="00B5445E"/>
    <w:pPr>
      <w:spacing w:before="240" w:after="60"/>
      <w:outlineLvl w:val="5"/>
    </w:pPr>
    <w:rPr>
      <w:rFonts w:ascii="Times New Roman" w:hAnsi="Times New Roman"/>
      <w:b/>
      <w:bCs/>
    </w:rPr>
  </w:style>
  <w:style w:type="paragraph" w:styleId="Heading7">
    <w:name w:val="heading 7"/>
    <w:basedOn w:val="Normal"/>
    <w:next w:val="Normal"/>
    <w:qFormat/>
    <w:rsid w:val="00B5445E"/>
    <w:pPr>
      <w:spacing w:before="240" w:after="60"/>
      <w:outlineLvl w:val="6"/>
    </w:pPr>
    <w:rPr>
      <w:rFonts w:ascii="Times New Roman" w:hAnsi="Times New Roman"/>
    </w:rPr>
  </w:style>
  <w:style w:type="paragraph" w:styleId="Heading8">
    <w:name w:val="heading 8"/>
    <w:basedOn w:val="Normal"/>
    <w:next w:val="Normal"/>
    <w:qFormat/>
    <w:rsid w:val="00B5445E"/>
    <w:pPr>
      <w:spacing w:before="240" w:after="60"/>
      <w:outlineLvl w:val="7"/>
    </w:pPr>
    <w:rPr>
      <w:rFonts w:ascii="Times New Roman" w:hAnsi="Times New Roman"/>
      <w:i/>
      <w:iCs/>
    </w:rPr>
  </w:style>
  <w:style w:type="paragraph" w:styleId="Heading9">
    <w:name w:val="heading 9"/>
    <w:basedOn w:val="Normal"/>
    <w:next w:val="Normal"/>
    <w:qFormat/>
    <w:rsid w:val="00B5445E"/>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5445E"/>
    <w:pPr>
      <w:numPr>
        <w:numId w:val="1"/>
      </w:numPr>
    </w:pPr>
  </w:style>
  <w:style w:type="numbering" w:styleId="1ai">
    <w:name w:val="Outline List 1"/>
    <w:basedOn w:val="NoList"/>
    <w:semiHidden/>
    <w:rsid w:val="00B5445E"/>
    <w:pPr>
      <w:numPr>
        <w:numId w:val="3"/>
      </w:numPr>
    </w:pPr>
  </w:style>
  <w:style w:type="numbering" w:styleId="ArticleSection">
    <w:name w:val="Outline List 3"/>
    <w:basedOn w:val="NoList"/>
    <w:semiHidden/>
    <w:rsid w:val="00B5445E"/>
    <w:pPr>
      <w:numPr>
        <w:numId w:val="5"/>
      </w:numPr>
    </w:pPr>
  </w:style>
  <w:style w:type="paragraph" w:styleId="BodyText">
    <w:name w:val="Body Text"/>
    <w:basedOn w:val="Normal"/>
    <w:semiHidden/>
    <w:rsid w:val="00B5445E"/>
    <w:pPr>
      <w:spacing w:after="120"/>
    </w:pPr>
  </w:style>
  <w:style w:type="paragraph" w:styleId="BodyTextFirstIndent">
    <w:name w:val="Body Text First Indent"/>
    <w:basedOn w:val="BodyText"/>
    <w:semiHidden/>
    <w:rsid w:val="00B5445E"/>
    <w:pPr>
      <w:ind w:firstLine="210"/>
    </w:pPr>
  </w:style>
  <w:style w:type="paragraph" w:styleId="BodyTextIndent">
    <w:name w:val="Body Text Indent"/>
    <w:basedOn w:val="Normal"/>
    <w:semiHidden/>
    <w:rsid w:val="00B5445E"/>
    <w:pPr>
      <w:spacing w:after="120"/>
      <w:ind w:left="283"/>
    </w:pPr>
  </w:style>
  <w:style w:type="paragraph" w:styleId="BodyTextFirstIndent2">
    <w:name w:val="Body Text First Indent 2"/>
    <w:basedOn w:val="BodyTextIndent"/>
    <w:semiHidden/>
    <w:rsid w:val="00B5445E"/>
    <w:pPr>
      <w:ind w:firstLine="210"/>
    </w:pPr>
  </w:style>
  <w:style w:type="paragraph" w:styleId="BodyTextIndent2">
    <w:name w:val="Body Text Indent 2"/>
    <w:basedOn w:val="Normal"/>
    <w:semiHidden/>
    <w:rsid w:val="00B5445E"/>
    <w:pPr>
      <w:spacing w:after="120" w:line="480" w:lineRule="auto"/>
      <w:ind w:left="283"/>
    </w:pPr>
  </w:style>
  <w:style w:type="paragraph" w:styleId="BodyTextIndent3">
    <w:name w:val="Body Text Indent 3"/>
    <w:basedOn w:val="Normal"/>
    <w:semiHidden/>
    <w:rsid w:val="00B5445E"/>
    <w:pPr>
      <w:spacing w:after="120"/>
      <w:ind w:left="283"/>
    </w:pPr>
    <w:rPr>
      <w:sz w:val="16"/>
      <w:szCs w:val="16"/>
    </w:rPr>
  </w:style>
  <w:style w:type="paragraph" w:styleId="Closing">
    <w:name w:val="Closing"/>
    <w:basedOn w:val="Normal"/>
    <w:semiHidden/>
    <w:rsid w:val="00B5445E"/>
    <w:pPr>
      <w:ind w:left="4252"/>
    </w:pPr>
  </w:style>
  <w:style w:type="paragraph" w:styleId="E-mailSignature">
    <w:name w:val="E-mail Signature"/>
    <w:basedOn w:val="Normal"/>
    <w:semiHidden/>
    <w:rsid w:val="00B5445E"/>
  </w:style>
  <w:style w:type="character" w:styleId="Emphasis">
    <w:name w:val="Emphasis"/>
    <w:qFormat/>
    <w:rsid w:val="00B5445E"/>
    <w:rPr>
      <w:i/>
      <w:iCs/>
    </w:rPr>
  </w:style>
  <w:style w:type="paragraph" w:styleId="EnvelopeReturn">
    <w:name w:val="envelope return"/>
    <w:basedOn w:val="Normal"/>
    <w:semiHidden/>
    <w:rsid w:val="00B5445E"/>
    <w:rPr>
      <w:rFonts w:cs="Arial"/>
      <w:sz w:val="20"/>
      <w:szCs w:val="20"/>
    </w:rPr>
  </w:style>
  <w:style w:type="character" w:styleId="FollowedHyperlink">
    <w:name w:val="FollowedHyperlink"/>
    <w:semiHidden/>
    <w:rsid w:val="00B5445E"/>
    <w:rPr>
      <w:color w:val="800080"/>
      <w:u w:val="single"/>
    </w:rPr>
  </w:style>
  <w:style w:type="character" w:styleId="HTMLAcronym">
    <w:name w:val="HTML Acronym"/>
    <w:basedOn w:val="DefaultParagraphFont"/>
    <w:semiHidden/>
    <w:rsid w:val="00B5445E"/>
  </w:style>
  <w:style w:type="paragraph" w:styleId="HTMLAddress">
    <w:name w:val="HTML Address"/>
    <w:basedOn w:val="Normal"/>
    <w:semiHidden/>
    <w:rsid w:val="00B5445E"/>
    <w:rPr>
      <w:i/>
      <w:iCs/>
    </w:rPr>
  </w:style>
  <w:style w:type="character" w:styleId="HTMLCite">
    <w:name w:val="HTML Cite"/>
    <w:semiHidden/>
    <w:rsid w:val="00B5445E"/>
    <w:rPr>
      <w:i/>
      <w:iCs/>
    </w:rPr>
  </w:style>
  <w:style w:type="character" w:styleId="HTMLCode">
    <w:name w:val="HTML Code"/>
    <w:semiHidden/>
    <w:rsid w:val="00B5445E"/>
    <w:rPr>
      <w:rFonts w:ascii="Courier New" w:hAnsi="Courier New" w:cs="Courier New"/>
      <w:sz w:val="20"/>
      <w:szCs w:val="20"/>
    </w:rPr>
  </w:style>
  <w:style w:type="character" w:styleId="HTMLDefinition">
    <w:name w:val="HTML Definition"/>
    <w:semiHidden/>
    <w:rsid w:val="00B5445E"/>
    <w:rPr>
      <w:i/>
      <w:iCs/>
    </w:rPr>
  </w:style>
  <w:style w:type="character" w:styleId="HTMLKeyboard">
    <w:name w:val="HTML Keyboard"/>
    <w:semiHidden/>
    <w:rsid w:val="00B5445E"/>
    <w:rPr>
      <w:rFonts w:ascii="Courier New" w:hAnsi="Courier New" w:cs="Courier New"/>
      <w:sz w:val="20"/>
      <w:szCs w:val="20"/>
    </w:rPr>
  </w:style>
  <w:style w:type="paragraph" w:styleId="HTMLPreformatted">
    <w:name w:val="HTML Preformatted"/>
    <w:basedOn w:val="Normal"/>
    <w:semiHidden/>
    <w:rsid w:val="00B5445E"/>
    <w:rPr>
      <w:rFonts w:ascii="Courier New" w:hAnsi="Courier New" w:cs="Courier New"/>
      <w:sz w:val="20"/>
      <w:szCs w:val="20"/>
    </w:rPr>
  </w:style>
  <w:style w:type="character" w:styleId="HTMLSample">
    <w:name w:val="HTML Sample"/>
    <w:semiHidden/>
    <w:rsid w:val="00B5445E"/>
    <w:rPr>
      <w:rFonts w:ascii="Courier New" w:hAnsi="Courier New" w:cs="Courier New"/>
    </w:rPr>
  </w:style>
  <w:style w:type="character" w:styleId="HTMLTypewriter">
    <w:name w:val="HTML Typewriter"/>
    <w:semiHidden/>
    <w:rsid w:val="00B5445E"/>
    <w:rPr>
      <w:rFonts w:ascii="Courier New" w:hAnsi="Courier New" w:cs="Courier New"/>
      <w:sz w:val="20"/>
      <w:szCs w:val="20"/>
    </w:rPr>
  </w:style>
  <w:style w:type="character" w:styleId="HTMLVariable">
    <w:name w:val="HTML Variable"/>
    <w:semiHidden/>
    <w:rsid w:val="00B5445E"/>
    <w:rPr>
      <w:i/>
      <w:iCs/>
    </w:rPr>
  </w:style>
  <w:style w:type="character" w:styleId="Hyperlink">
    <w:name w:val="Hyperlink"/>
    <w:semiHidden/>
    <w:rsid w:val="00B5445E"/>
    <w:rPr>
      <w:color w:val="0000FF"/>
      <w:u w:val="single"/>
    </w:rPr>
  </w:style>
  <w:style w:type="paragraph" w:styleId="List4">
    <w:name w:val="List 4"/>
    <w:basedOn w:val="Normal"/>
    <w:semiHidden/>
    <w:rsid w:val="00B5445E"/>
    <w:pPr>
      <w:ind w:left="1132" w:hanging="283"/>
    </w:pPr>
  </w:style>
  <w:style w:type="paragraph" w:styleId="List5">
    <w:name w:val="List 5"/>
    <w:basedOn w:val="Normal"/>
    <w:semiHidden/>
    <w:rsid w:val="00B5445E"/>
    <w:pPr>
      <w:ind w:left="1415" w:hanging="283"/>
    </w:pPr>
  </w:style>
  <w:style w:type="paragraph" w:styleId="ListBullet5">
    <w:name w:val="List Bullet 5"/>
    <w:basedOn w:val="Normal"/>
    <w:semiHidden/>
    <w:rsid w:val="00B5445E"/>
    <w:pPr>
      <w:numPr>
        <w:numId w:val="8"/>
      </w:numPr>
    </w:pPr>
  </w:style>
  <w:style w:type="paragraph" w:styleId="ListContinue">
    <w:name w:val="List Continue"/>
    <w:basedOn w:val="Normal"/>
    <w:semiHidden/>
    <w:rsid w:val="00B5445E"/>
    <w:pPr>
      <w:spacing w:after="120"/>
      <w:ind w:left="283"/>
    </w:pPr>
  </w:style>
  <w:style w:type="paragraph" w:styleId="ListContinue2">
    <w:name w:val="List Continue 2"/>
    <w:basedOn w:val="Normal"/>
    <w:semiHidden/>
    <w:rsid w:val="00B5445E"/>
    <w:pPr>
      <w:spacing w:after="120"/>
      <w:ind w:left="566"/>
    </w:pPr>
  </w:style>
  <w:style w:type="paragraph" w:styleId="ListContinue3">
    <w:name w:val="List Continue 3"/>
    <w:basedOn w:val="Normal"/>
    <w:semiHidden/>
    <w:rsid w:val="00B5445E"/>
    <w:pPr>
      <w:spacing w:after="120"/>
      <w:ind w:left="849"/>
    </w:pPr>
  </w:style>
  <w:style w:type="paragraph" w:styleId="ListContinue4">
    <w:name w:val="List Continue 4"/>
    <w:basedOn w:val="Normal"/>
    <w:semiHidden/>
    <w:rsid w:val="00B5445E"/>
    <w:pPr>
      <w:spacing w:after="120"/>
      <w:ind w:left="1132"/>
    </w:pPr>
  </w:style>
  <w:style w:type="paragraph" w:styleId="ListContinue5">
    <w:name w:val="List Continue 5"/>
    <w:basedOn w:val="Normal"/>
    <w:semiHidden/>
    <w:rsid w:val="00B5445E"/>
    <w:pPr>
      <w:spacing w:after="120"/>
      <w:ind w:left="1415"/>
    </w:pPr>
  </w:style>
  <w:style w:type="paragraph" w:styleId="ListNumber">
    <w:name w:val="List Number"/>
    <w:basedOn w:val="Normal"/>
    <w:semiHidden/>
    <w:rsid w:val="00B5445E"/>
    <w:pPr>
      <w:numPr>
        <w:numId w:val="10"/>
      </w:numPr>
    </w:pPr>
  </w:style>
  <w:style w:type="paragraph" w:styleId="ListNumber2">
    <w:name w:val="List Number 2"/>
    <w:basedOn w:val="Normal"/>
    <w:semiHidden/>
    <w:rsid w:val="00B5445E"/>
    <w:pPr>
      <w:numPr>
        <w:numId w:val="12"/>
      </w:numPr>
    </w:pPr>
  </w:style>
  <w:style w:type="paragraph" w:styleId="ListNumber3">
    <w:name w:val="List Number 3"/>
    <w:basedOn w:val="Normal"/>
    <w:semiHidden/>
    <w:rsid w:val="00B5445E"/>
    <w:pPr>
      <w:numPr>
        <w:numId w:val="14"/>
      </w:numPr>
    </w:pPr>
  </w:style>
  <w:style w:type="paragraph" w:styleId="MessageHeader">
    <w:name w:val="Message Header"/>
    <w:basedOn w:val="Normal"/>
    <w:semiHidden/>
    <w:rsid w:val="00B5445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5445E"/>
    <w:rPr>
      <w:rFonts w:ascii="Times New Roman" w:hAnsi="Times New Roman"/>
    </w:rPr>
  </w:style>
  <w:style w:type="paragraph" w:styleId="NoteHeading">
    <w:name w:val="Note Heading"/>
    <w:basedOn w:val="Normal"/>
    <w:next w:val="Normal"/>
    <w:semiHidden/>
    <w:rsid w:val="00B5445E"/>
  </w:style>
  <w:style w:type="paragraph" w:styleId="PlainText">
    <w:name w:val="Plain Text"/>
    <w:basedOn w:val="Normal"/>
    <w:semiHidden/>
    <w:rsid w:val="00B5445E"/>
    <w:rPr>
      <w:rFonts w:ascii="Courier New" w:hAnsi="Courier New" w:cs="Courier New"/>
      <w:sz w:val="20"/>
      <w:szCs w:val="20"/>
    </w:rPr>
  </w:style>
  <w:style w:type="paragraph" w:styleId="Salutation">
    <w:name w:val="Salutation"/>
    <w:basedOn w:val="Normal"/>
    <w:next w:val="Normal"/>
    <w:semiHidden/>
    <w:rsid w:val="00B5445E"/>
  </w:style>
  <w:style w:type="paragraph" w:styleId="Signature">
    <w:name w:val="Signature"/>
    <w:basedOn w:val="Normal"/>
    <w:semiHidden/>
    <w:rsid w:val="00B5445E"/>
    <w:pPr>
      <w:ind w:left="4252"/>
    </w:pPr>
  </w:style>
  <w:style w:type="character" w:styleId="Strong">
    <w:name w:val="Strong"/>
    <w:qFormat/>
    <w:rsid w:val="00B5445E"/>
    <w:rPr>
      <w:b/>
      <w:bCs/>
    </w:rPr>
  </w:style>
  <w:style w:type="table" w:styleId="Table3Deffects1">
    <w:name w:val="Table 3D effects 1"/>
    <w:basedOn w:val="TableNormal"/>
    <w:semiHidden/>
    <w:rsid w:val="00B5445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5445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5445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5445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5445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5445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5445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5445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5445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5445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5445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5445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5445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5445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5445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5445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5445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5445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5445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5445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5445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5445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5445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5445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5445E"/>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5445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5445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5445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5445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5445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5445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5445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5445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5445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5445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5445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5445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5445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5445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5445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B5445E"/>
  </w:style>
  <w:style w:type="paragraph" w:styleId="TOC2">
    <w:name w:val="toc 2"/>
    <w:basedOn w:val="Normal"/>
    <w:next w:val="Normal"/>
    <w:autoRedefine/>
    <w:semiHidden/>
    <w:rsid w:val="00B5445E"/>
    <w:pPr>
      <w:ind w:left="240"/>
    </w:pPr>
  </w:style>
  <w:style w:type="paragraph" w:styleId="TOC3">
    <w:name w:val="toc 3"/>
    <w:basedOn w:val="Normal"/>
    <w:next w:val="Normal"/>
    <w:autoRedefine/>
    <w:semiHidden/>
    <w:rsid w:val="00B5445E"/>
    <w:pPr>
      <w:ind w:left="480"/>
    </w:pPr>
  </w:style>
  <w:style w:type="paragraph" w:customStyle="1" w:styleId="NormalBold">
    <w:name w:val="Normal Bold"/>
    <w:basedOn w:val="Normal"/>
    <w:rsid w:val="00F56395"/>
    <w:pPr>
      <w:spacing w:before="240"/>
    </w:pPr>
    <w:rPr>
      <w:b/>
      <w:color w:val="E6007E"/>
      <w:sz w:val="24"/>
    </w:rPr>
  </w:style>
  <w:style w:type="paragraph" w:styleId="Date">
    <w:name w:val="Date"/>
    <w:basedOn w:val="Normal"/>
    <w:next w:val="Normal"/>
    <w:rsid w:val="001A2720"/>
    <w:pPr>
      <w:jc w:val="right"/>
    </w:pPr>
  </w:style>
  <w:style w:type="paragraph" w:styleId="EnvelopeAddress">
    <w:name w:val="envelope address"/>
    <w:basedOn w:val="Normal"/>
    <w:semiHidden/>
    <w:rsid w:val="001A2720"/>
    <w:pPr>
      <w:framePr w:w="7920" w:h="1980" w:hRule="exact" w:hSpace="180" w:wrap="auto" w:hAnchor="page" w:xAlign="center" w:yAlign="bottom"/>
    </w:pPr>
    <w:rPr>
      <w:rFonts w:cs="Arial"/>
    </w:rPr>
  </w:style>
  <w:style w:type="paragraph" w:styleId="Footer">
    <w:name w:val="footer"/>
    <w:basedOn w:val="Normal"/>
    <w:link w:val="FooterChar"/>
    <w:rsid w:val="001B285A"/>
    <w:pPr>
      <w:tabs>
        <w:tab w:val="center" w:pos="4153"/>
        <w:tab w:val="right" w:pos="8306"/>
      </w:tabs>
      <w:spacing w:line="240" w:lineRule="auto"/>
    </w:pPr>
    <w:rPr>
      <w:color w:val="58595B"/>
      <w:sz w:val="14"/>
    </w:rPr>
  </w:style>
  <w:style w:type="paragraph" w:customStyle="1" w:styleId="FooterAddress">
    <w:name w:val="Footer Address"/>
    <w:basedOn w:val="Normal"/>
    <w:link w:val="FooterAddressChar"/>
    <w:rsid w:val="0018450C"/>
    <w:pPr>
      <w:spacing w:line="220" w:lineRule="atLeast"/>
    </w:pPr>
    <w:rPr>
      <w:b/>
      <w:color w:val="58595B"/>
      <w:sz w:val="18"/>
    </w:rPr>
  </w:style>
  <w:style w:type="paragraph" w:styleId="Header">
    <w:name w:val="header"/>
    <w:basedOn w:val="Normal"/>
    <w:rsid w:val="001A2720"/>
    <w:pPr>
      <w:tabs>
        <w:tab w:val="center" w:pos="4153"/>
        <w:tab w:val="right" w:pos="8306"/>
      </w:tabs>
    </w:pPr>
  </w:style>
  <w:style w:type="paragraph" w:customStyle="1" w:styleId="Graphicstyle">
    <w:name w:val="Graphic style"/>
    <w:basedOn w:val="Normal"/>
    <w:rsid w:val="004B7296"/>
    <w:pPr>
      <w:spacing w:line="240" w:lineRule="auto"/>
      <w:jc w:val="center"/>
    </w:pPr>
    <w:rPr>
      <w:b/>
      <w:color w:val="FFFFFF"/>
    </w:rPr>
  </w:style>
  <w:style w:type="paragraph" w:styleId="BlockText">
    <w:name w:val="Block Text"/>
    <w:basedOn w:val="Normal"/>
    <w:semiHidden/>
    <w:rsid w:val="00A572F3"/>
    <w:pPr>
      <w:spacing w:after="120"/>
      <w:ind w:left="1440" w:right="1440"/>
    </w:pPr>
  </w:style>
  <w:style w:type="paragraph" w:styleId="BodyText2">
    <w:name w:val="Body Text 2"/>
    <w:basedOn w:val="Normal"/>
    <w:semiHidden/>
    <w:rsid w:val="00A572F3"/>
    <w:pPr>
      <w:spacing w:after="120" w:line="480" w:lineRule="auto"/>
    </w:pPr>
  </w:style>
  <w:style w:type="paragraph" w:styleId="BodyText3">
    <w:name w:val="Body Text 3"/>
    <w:basedOn w:val="Normal"/>
    <w:semiHidden/>
    <w:rsid w:val="00A572F3"/>
    <w:pPr>
      <w:spacing w:after="120"/>
    </w:pPr>
    <w:rPr>
      <w:sz w:val="16"/>
      <w:szCs w:val="16"/>
    </w:rPr>
  </w:style>
  <w:style w:type="character" w:styleId="LineNumber">
    <w:name w:val="line number"/>
    <w:basedOn w:val="DefaultParagraphFont"/>
    <w:semiHidden/>
    <w:rsid w:val="00A572F3"/>
  </w:style>
  <w:style w:type="paragraph" w:styleId="List">
    <w:name w:val="List"/>
    <w:basedOn w:val="Normal"/>
    <w:semiHidden/>
    <w:rsid w:val="00A572F3"/>
    <w:pPr>
      <w:ind w:left="283" w:hanging="283"/>
    </w:pPr>
  </w:style>
  <w:style w:type="paragraph" w:styleId="List3">
    <w:name w:val="List 3"/>
    <w:basedOn w:val="Normal"/>
    <w:semiHidden/>
    <w:rsid w:val="00A572F3"/>
    <w:pPr>
      <w:ind w:left="849" w:hanging="283"/>
    </w:pPr>
  </w:style>
  <w:style w:type="paragraph" w:styleId="ListBullet2">
    <w:name w:val="List Bullet 2"/>
    <w:basedOn w:val="Normal"/>
    <w:semiHidden/>
    <w:rsid w:val="00A572F3"/>
    <w:pPr>
      <w:numPr>
        <w:numId w:val="16"/>
      </w:numPr>
    </w:pPr>
  </w:style>
  <w:style w:type="paragraph" w:styleId="ListBullet3">
    <w:name w:val="List Bullet 3"/>
    <w:basedOn w:val="Normal"/>
    <w:semiHidden/>
    <w:rsid w:val="00A572F3"/>
    <w:pPr>
      <w:numPr>
        <w:numId w:val="17"/>
      </w:numPr>
    </w:pPr>
  </w:style>
  <w:style w:type="paragraph" w:styleId="ListBullet4">
    <w:name w:val="List Bullet 4"/>
    <w:basedOn w:val="Normal"/>
    <w:semiHidden/>
    <w:rsid w:val="00A572F3"/>
    <w:pPr>
      <w:numPr>
        <w:numId w:val="18"/>
      </w:numPr>
    </w:pPr>
  </w:style>
  <w:style w:type="paragraph" w:styleId="ListNumber4">
    <w:name w:val="List Number 4"/>
    <w:basedOn w:val="Normal"/>
    <w:semiHidden/>
    <w:rsid w:val="00A572F3"/>
    <w:pPr>
      <w:numPr>
        <w:numId w:val="19"/>
      </w:numPr>
    </w:pPr>
  </w:style>
  <w:style w:type="paragraph" w:styleId="ListNumber5">
    <w:name w:val="List Number 5"/>
    <w:basedOn w:val="Normal"/>
    <w:semiHidden/>
    <w:rsid w:val="00A572F3"/>
    <w:pPr>
      <w:numPr>
        <w:numId w:val="20"/>
      </w:numPr>
    </w:pPr>
  </w:style>
  <w:style w:type="paragraph" w:styleId="NormalIndent">
    <w:name w:val="Normal Indent"/>
    <w:basedOn w:val="Normal"/>
    <w:semiHidden/>
    <w:rsid w:val="00A572F3"/>
    <w:pPr>
      <w:ind w:left="720"/>
    </w:pPr>
  </w:style>
  <w:style w:type="character" w:styleId="PageNumber">
    <w:name w:val="page number"/>
    <w:basedOn w:val="DefaultParagraphFont"/>
    <w:semiHidden/>
    <w:rsid w:val="00A572F3"/>
  </w:style>
  <w:style w:type="paragraph" w:styleId="Subtitle">
    <w:name w:val="Subtitle"/>
    <w:basedOn w:val="Normal"/>
    <w:qFormat/>
    <w:rsid w:val="00A572F3"/>
    <w:pPr>
      <w:spacing w:after="60"/>
      <w:jc w:val="center"/>
      <w:outlineLvl w:val="1"/>
    </w:pPr>
    <w:rPr>
      <w:rFonts w:cs="Arial"/>
    </w:rPr>
  </w:style>
  <w:style w:type="paragraph" w:styleId="Title">
    <w:name w:val="Title"/>
    <w:basedOn w:val="Normal"/>
    <w:qFormat/>
    <w:rsid w:val="00A572F3"/>
    <w:pPr>
      <w:spacing w:before="240" w:after="60"/>
      <w:jc w:val="center"/>
      <w:outlineLvl w:val="0"/>
    </w:pPr>
    <w:rPr>
      <w:rFonts w:cs="Arial"/>
      <w:b/>
      <w:bCs/>
      <w:kern w:val="28"/>
      <w:sz w:val="32"/>
      <w:szCs w:val="32"/>
    </w:rPr>
  </w:style>
  <w:style w:type="paragraph" w:styleId="ListBullet">
    <w:name w:val="List Bullet"/>
    <w:basedOn w:val="Normal"/>
    <w:rsid w:val="00A572F3"/>
    <w:pPr>
      <w:numPr>
        <w:numId w:val="15"/>
      </w:numPr>
    </w:pPr>
  </w:style>
  <w:style w:type="paragraph" w:styleId="BalloonText">
    <w:name w:val="Balloon Text"/>
    <w:basedOn w:val="Normal"/>
    <w:link w:val="BalloonTextChar"/>
    <w:rsid w:val="00CC4F93"/>
    <w:pPr>
      <w:spacing w:line="240" w:lineRule="auto"/>
    </w:pPr>
    <w:rPr>
      <w:rFonts w:ascii="Tahoma" w:hAnsi="Tahoma" w:cs="Tahoma"/>
      <w:sz w:val="16"/>
      <w:szCs w:val="16"/>
    </w:rPr>
  </w:style>
  <w:style w:type="character" w:customStyle="1" w:styleId="BalloonTextChar">
    <w:name w:val="Balloon Text Char"/>
    <w:link w:val="BalloonText"/>
    <w:rsid w:val="00CC4F93"/>
    <w:rPr>
      <w:rFonts w:ascii="Tahoma" w:hAnsi="Tahoma" w:cs="Tahoma"/>
      <w:sz w:val="16"/>
      <w:szCs w:val="16"/>
    </w:rPr>
  </w:style>
  <w:style w:type="paragraph" w:customStyle="1" w:styleId="PCFGoldStyle">
    <w:name w:val="PCF Gold Style"/>
    <w:basedOn w:val="FooterAddress"/>
    <w:link w:val="PCFGoldStyleChar"/>
    <w:qFormat/>
    <w:rsid w:val="00C501C6"/>
    <w:pPr>
      <w:spacing w:line="216" w:lineRule="atLeast"/>
      <w:jc w:val="right"/>
    </w:pPr>
    <w:rPr>
      <w:color w:val="A39253"/>
    </w:rPr>
  </w:style>
  <w:style w:type="paragraph" w:customStyle="1" w:styleId="Footerstyle">
    <w:name w:val="Footer style"/>
    <w:basedOn w:val="Footer"/>
    <w:link w:val="FooterstyleChar"/>
    <w:qFormat/>
    <w:rsid w:val="00260880"/>
    <w:pPr>
      <w:spacing w:line="204" w:lineRule="atLeast"/>
    </w:pPr>
    <w:rPr>
      <w:spacing w:val="-4"/>
      <w:sz w:val="17"/>
      <w:szCs w:val="17"/>
    </w:rPr>
  </w:style>
  <w:style w:type="character" w:customStyle="1" w:styleId="FooterAddressChar">
    <w:name w:val="Footer Address Char"/>
    <w:basedOn w:val="DefaultParagraphFont"/>
    <w:link w:val="FooterAddress"/>
    <w:rsid w:val="00C501C6"/>
    <w:rPr>
      <w:rFonts w:ascii="Arial" w:hAnsi="Arial"/>
      <w:b/>
      <w:color w:val="58595B"/>
      <w:sz w:val="18"/>
      <w:szCs w:val="22"/>
    </w:rPr>
  </w:style>
  <w:style w:type="character" w:customStyle="1" w:styleId="PCFGoldStyleChar">
    <w:name w:val="PCF Gold Style Char"/>
    <w:basedOn w:val="FooterAddressChar"/>
    <w:link w:val="PCFGoldStyle"/>
    <w:rsid w:val="00C501C6"/>
    <w:rPr>
      <w:rFonts w:ascii="Arial" w:hAnsi="Arial"/>
      <w:b/>
      <w:color w:val="A39253"/>
      <w:sz w:val="18"/>
      <w:szCs w:val="22"/>
    </w:rPr>
  </w:style>
  <w:style w:type="paragraph" w:styleId="IntenseQuote">
    <w:name w:val="Intense Quote"/>
    <w:basedOn w:val="Normal"/>
    <w:next w:val="Normal"/>
    <w:link w:val="IntenseQuoteChar"/>
    <w:uiPriority w:val="30"/>
    <w:qFormat/>
    <w:rsid w:val="00260880"/>
    <w:pPr>
      <w:pBdr>
        <w:bottom w:val="single" w:sz="4" w:space="4" w:color="A39253"/>
      </w:pBdr>
      <w:spacing w:before="200" w:after="280"/>
      <w:ind w:left="936" w:right="936"/>
    </w:pPr>
    <w:rPr>
      <w:b/>
      <w:bCs/>
      <w:i/>
      <w:iCs/>
      <w:color w:val="A39253"/>
    </w:rPr>
  </w:style>
  <w:style w:type="character" w:customStyle="1" w:styleId="FooterChar">
    <w:name w:val="Footer Char"/>
    <w:basedOn w:val="DefaultParagraphFont"/>
    <w:link w:val="Footer"/>
    <w:rsid w:val="009C4E95"/>
    <w:rPr>
      <w:rFonts w:ascii="Arial" w:hAnsi="Arial"/>
      <w:color w:val="58595B"/>
      <w:sz w:val="14"/>
      <w:szCs w:val="22"/>
    </w:rPr>
  </w:style>
  <w:style w:type="character" w:customStyle="1" w:styleId="FooterstyleChar">
    <w:name w:val="Footer style Char"/>
    <w:basedOn w:val="FooterChar"/>
    <w:link w:val="Footerstyle"/>
    <w:rsid w:val="00260880"/>
    <w:rPr>
      <w:rFonts w:ascii="Arial" w:hAnsi="Arial"/>
      <w:color w:val="58595B"/>
      <w:spacing w:val="-4"/>
      <w:sz w:val="17"/>
      <w:szCs w:val="17"/>
    </w:rPr>
  </w:style>
  <w:style w:type="character" w:customStyle="1" w:styleId="IntenseQuoteChar">
    <w:name w:val="Intense Quote Char"/>
    <w:basedOn w:val="DefaultParagraphFont"/>
    <w:link w:val="IntenseQuote"/>
    <w:uiPriority w:val="30"/>
    <w:rsid w:val="00260880"/>
    <w:rPr>
      <w:rFonts w:ascii="Arial" w:hAnsi="Arial"/>
      <w:b/>
      <w:bCs/>
      <w:i/>
      <w:iCs/>
      <w:color w:val="A39253"/>
      <w:sz w:val="22"/>
      <w:szCs w:val="22"/>
    </w:rPr>
  </w:style>
  <w:style w:type="character" w:styleId="IntenseEmphasis">
    <w:name w:val="Intense Emphasis"/>
    <w:basedOn w:val="DefaultParagraphFont"/>
    <w:uiPriority w:val="21"/>
    <w:qFormat/>
    <w:rsid w:val="00260880"/>
    <w:rPr>
      <w:b/>
      <w:bCs/>
      <w:i/>
      <w:iCs/>
      <w:color w:val="58595B" w:themeColor="accent2"/>
    </w:rPr>
  </w:style>
  <w:style w:type="character" w:customStyle="1" w:styleId="Mention1">
    <w:name w:val="Mention1"/>
    <w:basedOn w:val="DefaultParagraphFont"/>
    <w:uiPriority w:val="99"/>
    <w:semiHidden/>
    <w:unhideWhenUsed/>
    <w:rsid w:val="00596034"/>
    <w:rPr>
      <w:color w:val="2B579A"/>
      <w:shd w:val="clear" w:color="auto" w:fill="E6E6E6"/>
    </w:rPr>
  </w:style>
  <w:style w:type="paragraph" w:styleId="FootnoteText">
    <w:name w:val="footnote text"/>
    <w:basedOn w:val="Normal"/>
    <w:link w:val="FootnoteTextChar"/>
    <w:semiHidden/>
    <w:unhideWhenUsed/>
    <w:rsid w:val="006870AE"/>
    <w:pPr>
      <w:spacing w:line="240" w:lineRule="auto"/>
    </w:pPr>
    <w:rPr>
      <w:sz w:val="20"/>
      <w:szCs w:val="20"/>
    </w:rPr>
  </w:style>
  <w:style w:type="character" w:customStyle="1" w:styleId="FootnoteTextChar">
    <w:name w:val="Footnote Text Char"/>
    <w:basedOn w:val="DefaultParagraphFont"/>
    <w:link w:val="FootnoteText"/>
    <w:semiHidden/>
    <w:rsid w:val="006870AE"/>
    <w:rPr>
      <w:rFonts w:ascii="Arial" w:hAnsi="Arial"/>
    </w:rPr>
  </w:style>
  <w:style w:type="character" w:styleId="FootnoteReference">
    <w:name w:val="footnote reference"/>
    <w:basedOn w:val="DefaultParagraphFont"/>
    <w:semiHidden/>
    <w:unhideWhenUsed/>
    <w:rsid w:val="006870AE"/>
    <w:rPr>
      <w:vertAlign w:val="superscript"/>
    </w:rPr>
  </w:style>
  <w:style w:type="paragraph" w:styleId="ListParagraph">
    <w:name w:val="List Paragraph"/>
    <w:basedOn w:val="Normal"/>
    <w:uiPriority w:val="34"/>
    <w:qFormat/>
    <w:rsid w:val="006870AE"/>
    <w:pPr>
      <w:ind w:left="720"/>
      <w:contextualSpacing/>
    </w:pPr>
  </w:style>
  <w:style w:type="paragraph" w:customStyle="1" w:styleId="Default">
    <w:name w:val="Default"/>
    <w:rsid w:val="006E25DA"/>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semiHidden/>
    <w:unhideWhenUsed/>
    <w:rsid w:val="006E25DA"/>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E25DA"/>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6E25DA"/>
    <w:rPr>
      <w:sz w:val="16"/>
      <w:szCs w:val="16"/>
    </w:rPr>
  </w:style>
  <w:style w:type="paragraph" w:styleId="CommentSubject">
    <w:name w:val="annotation subject"/>
    <w:basedOn w:val="CommentText"/>
    <w:next w:val="CommentText"/>
    <w:link w:val="CommentSubjectChar"/>
    <w:semiHidden/>
    <w:unhideWhenUsed/>
    <w:rsid w:val="006E48A4"/>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6E48A4"/>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688986451">
      <w:bodyDiv w:val="1"/>
      <w:marLeft w:val="0"/>
      <w:marRight w:val="0"/>
      <w:marTop w:val="0"/>
      <w:marBottom w:val="0"/>
      <w:divBdr>
        <w:top w:val="none" w:sz="0" w:space="0" w:color="auto"/>
        <w:left w:val="none" w:sz="0" w:space="0" w:color="auto"/>
        <w:bottom w:val="none" w:sz="0" w:space="0" w:color="auto"/>
        <w:right w:val="none" w:sz="0" w:space="0" w:color="auto"/>
      </w:divBdr>
      <w:divsChild>
        <w:div w:id="1047729625">
          <w:marLeft w:val="360"/>
          <w:marRight w:val="0"/>
          <w:marTop w:val="200"/>
          <w:marBottom w:val="0"/>
          <w:divBdr>
            <w:top w:val="none" w:sz="0" w:space="0" w:color="auto"/>
            <w:left w:val="none" w:sz="0" w:space="0" w:color="auto"/>
            <w:bottom w:val="none" w:sz="0" w:space="0" w:color="auto"/>
            <w:right w:val="none" w:sz="0" w:space="0" w:color="auto"/>
          </w:divBdr>
        </w:div>
        <w:div w:id="1084376783">
          <w:marLeft w:val="360"/>
          <w:marRight w:val="0"/>
          <w:marTop w:val="200"/>
          <w:marBottom w:val="0"/>
          <w:divBdr>
            <w:top w:val="none" w:sz="0" w:space="0" w:color="auto"/>
            <w:left w:val="none" w:sz="0" w:space="0" w:color="auto"/>
            <w:bottom w:val="none" w:sz="0" w:space="0" w:color="auto"/>
            <w:right w:val="none" w:sz="0" w:space="0" w:color="auto"/>
          </w:divBdr>
        </w:div>
        <w:div w:id="1703090675">
          <w:marLeft w:val="360"/>
          <w:marRight w:val="0"/>
          <w:marTop w:val="200"/>
          <w:marBottom w:val="0"/>
          <w:divBdr>
            <w:top w:val="none" w:sz="0" w:space="0" w:color="auto"/>
            <w:left w:val="none" w:sz="0" w:space="0" w:color="auto"/>
            <w:bottom w:val="none" w:sz="0" w:space="0" w:color="auto"/>
            <w:right w:val="none" w:sz="0" w:space="0" w:color="auto"/>
          </w:divBdr>
        </w:div>
        <w:div w:id="1938706557">
          <w:marLeft w:val="360"/>
          <w:marRight w:val="0"/>
          <w:marTop w:val="200"/>
          <w:marBottom w:val="0"/>
          <w:divBdr>
            <w:top w:val="none" w:sz="0" w:space="0" w:color="auto"/>
            <w:left w:val="none" w:sz="0" w:space="0" w:color="auto"/>
            <w:bottom w:val="none" w:sz="0" w:space="0" w:color="auto"/>
            <w:right w:val="none" w:sz="0" w:space="0" w:color="auto"/>
          </w:divBdr>
        </w:div>
        <w:div w:id="1926958340">
          <w:marLeft w:val="360"/>
          <w:marRight w:val="0"/>
          <w:marTop w:val="200"/>
          <w:marBottom w:val="0"/>
          <w:divBdr>
            <w:top w:val="none" w:sz="0" w:space="0" w:color="auto"/>
            <w:left w:val="none" w:sz="0" w:space="0" w:color="auto"/>
            <w:bottom w:val="none" w:sz="0" w:space="0" w:color="auto"/>
            <w:right w:val="none" w:sz="0" w:space="0" w:color="auto"/>
          </w:divBdr>
        </w:div>
        <w:div w:id="482743715">
          <w:marLeft w:val="360"/>
          <w:marRight w:val="0"/>
          <w:marTop w:val="200"/>
          <w:marBottom w:val="0"/>
          <w:divBdr>
            <w:top w:val="none" w:sz="0" w:space="0" w:color="auto"/>
            <w:left w:val="none" w:sz="0" w:space="0" w:color="auto"/>
            <w:bottom w:val="none" w:sz="0" w:space="0" w:color="auto"/>
            <w:right w:val="none" w:sz="0" w:space="0" w:color="auto"/>
          </w:divBdr>
        </w:div>
      </w:divsChild>
    </w:div>
    <w:div w:id="825895210">
      <w:bodyDiv w:val="1"/>
      <w:marLeft w:val="0"/>
      <w:marRight w:val="0"/>
      <w:marTop w:val="0"/>
      <w:marBottom w:val="0"/>
      <w:divBdr>
        <w:top w:val="none" w:sz="0" w:space="0" w:color="auto"/>
        <w:left w:val="none" w:sz="0" w:space="0" w:color="auto"/>
        <w:bottom w:val="none" w:sz="0" w:space="0" w:color="auto"/>
        <w:right w:val="none" w:sz="0" w:space="0" w:color="auto"/>
      </w:divBdr>
    </w:div>
    <w:div w:id="13822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ural\Countryside%20Fund\Admin\PCF%20Templates\PCF%20letter%20new%20-%20UPDATED.dotx" TargetMode="External"/></Relationships>
</file>

<file path=word/theme/theme1.xml><?xml version="1.0" encoding="utf-8"?>
<a:theme xmlns:a="http://schemas.openxmlformats.org/drawingml/2006/main" name="Office Theme">
  <a:themeElements>
    <a:clrScheme name="PCF Colours">
      <a:dk1>
        <a:sysClr val="windowText" lastClr="000000"/>
      </a:dk1>
      <a:lt1>
        <a:sysClr val="window" lastClr="FFFFFF"/>
      </a:lt1>
      <a:dk2>
        <a:srgbClr val="FFFFFF"/>
      </a:dk2>
      <a:lt2>
        <a:srgbClr val="FFFFFF"/>
      </a:lt2>
      <a:accent1>
        <a:srgbClr val="E6007E"/>
      </a:accent1>
      <a:accent2>
        <a:srgbClr val="58595B"/>
      </a:accent2>
      <a:accent3>
        <a:srgbClr val="A39253"/>
      </a:accent3>
      <a:accent4>
        <a:srgbClr val="636467"/>
      </a:accent4>
      <a:accent5>
        <a:srgbClr val="E6007E"/>
      </a:accent5>
      <a:accent6>
        <a:srgbClr val="58595B"/>
      </a:accent6>
      <a:hlink>
        <a:srgbClr val="E6007E"/>
      </a:hlink>
      <a:folHlink>
        <a:srgbClr val="58595B"/>
      </a:folHlink>
    </a:clrScheme>
    <a:fontScheme name="BIT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FA9E7-61B4-4AD7-853B-E24C455A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PCF letter new - UPDATED</Template>
  <TotalTime>47</TotalTime>
  <Pages>2</Pages>
  <Words>854</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CCrookenden</dc:creator>
  <dc:description>Devloped by Julea 08/2011.</dc:description>
  <cp:lastModifiedBy>Lucy Smith</cp:lastModifiedBy>
  <cp:revision>4</cp:revision>
  <cp:lastPrinted>2019-01-15T09:55:00Z</cp:lastPrinted>
  <dcterms:created xsi:type="dcterms:W3CDTF">2019-01-15T11:59:00Z</dcterms:created>
  <dcterms:modified xsi:type="dcterms:W3CDTF">2019-01-23T11:03:00Z</dcterms:modified>
</cp:coreProperties>
</file>