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50" w:rsidRDefault="00494350" w:rsidP="005052C1">
      <w:pPr>
        <w:pStyle w:val="Title"/>
        <w:jc w:val="left"/>
      </w:pPr>
    </w:p>
    <w:tbl>
      <w:tblPr>
        <w:tblW w:w="0" w:type="auto"/>
        <w:tblLook w:val="04A0" w:firstRow="1" w:lastRow="0" w:firstColumn="1" w:lastColumn="0" w:noHBand="0" w:noVBand="1"/>
      </w:tblPr>
      <w:tblGrid>
        <w:gridCol w:w="5194"/>
        <w:gridCol w:w="3446"/>
      </w:tblGrid>
      <w:tr w:rsidR="003E54AC" w:rsidTr="00DF2311">
        <w:tc>
          <w:tcPr>
            <w:tcW w:w="5194" w:type="dxa"/>
            <w:shd w:val="clear" w:color="auto" w:fill="auto"/>
            <w:vAlign w:val="bottom"/>
          </w:tcPr>
          <w:p w:rsidR="003E54AC" w:rsidRDefault="0061477D" w:rsidP="009C1298">
            <w:pPr>
              <w:pStyle w:val="Title"/>
              <w:widowControl w:val="0"/>
            </w:pPr>
            <w:r w:rsidRPr="00596B7F">
              <w:rPr>
                <w:noProof/>
                <w:lang w:val="en-GB" w:eastAsia="en-GB"/>
              </w:rPr>
              <w:drawing>
                <wp:inline distT="0" distB="0" distL="0" distR="0">
                  <wp:extent cx="2161540" cy="1318260"/>
                  <wp:effectExtent l="0" t="0" r="0" b="0"/>
                  <wp:docPr id="1" name="Picture 1" descr="Description: https://intranet.rac.ac.uk/DepartmentsSchools/Marketing/Documents/RAU%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ntranet.rac.ac.uk/DepartmentsSchools/Marketing/Documents/RAU%20Colour%20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1318260"/>
                          </a:xfrm>
                          <a:prstGeom prst="rect">
                            <a:avLst/>
                          </a:prstGeom>
                          <a:noFill/>
                          <a:ln>
                            <a:noFill/>
                          </a:ln>
                        </pic:spPr>
                      </pic:pic>
                    </a:graphicData>
                  </a:graphic>
                </wp:inline>
              </w:drawing>
            </w:r>
          </w:p>
        </w:tc>
        <w:tc>
          <w:tcPr>
            <w:tcW w:w="3446" w:type="dxa"/>
            <w:shd w:val="clear" w:color="auto" w:fill="auto"/>
            <w:vAlign w:val="bottom"/>
          </w:tcPr>
          <w:p w:rsidR="003E54AC" w:rsidRDefault="0061477D" w:rsidP="009C1298">
            <w:pPr>
              <w:pStyle w:val="Title"/>
              <w:widowControl w:val="0"/>
            </w:pPr>
            <w:r w:rsidRPr="009C1298">
              <w:rPr>
                <w:noProof/>
                <w:sz w:val="36"/>
                <w:lang w:val="en-GB" w:eastAsia="en-GB"/>
              </w:rPr>
              <w:drawing>
                <wp:inline distT="0" distB="0" distL="0" distR="0">
                  <wp:extent cx="18288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tc>
      </w:tr>
    </w:tbl>
    <w:p w:rsidR="001841FD" w:rsidRPr="005052C1" w:rsidRDefault="001841FD" w:rsidP="005052C1">
      <w:pPr>
        <w:pStyle w:val="Title"/>
        <w:jc w:val="left"/>
        <w:rPr>
          <w:sz w:val="16"/>
          <w:szCs w:val="16"/>
        </w:rPr>
      </w:pPr>
    </w:p>
    <w:p w:rsidR="00303D7F" w:rsidRDefault="005052C1" w:rsidP="001841FD">
      <w:pPr>
        <w:pStyle w:val="Title"/>
        <w:widowControl w:val="0"/>
        <w:spacing w:before="120" w:after="120"/>
      </w:pPr>
      <w:r>
        <w:t xml:space="preserve">royal agricultural </w:t>
      </w:r>
      <w:r w:rsidR="003E54AC">
        <w:t>University</w:t>
      </w:r>
    </w:p>
    <w:p w:rsidR="005052C1" w:rsidRDefault="005052C1" w:rsidP="001841FD">
      <w:pPr>
        <w:pStyle w:val="Title"/>
        <w:widowControl w:val="0"/>
        <w:spacing w:before="120" w:after="120"/>
      </w:pPr>
      <w:r>
        <w:t>Cirencester College</w:t>
      </w:r>
    </w:p>
    <w:p w:rsidR="005052C1" w:rsidRPr="005052C1" w:rsidRDefault="005052C1" w:rsidP="001841FD">
      <w:pPr>
        <w:pStyle w:val="Title"/>
        <w:widowControl w:val="0"/>
        <w:spacing w:before="120" w:after="120"/>
        <w:rPr>
          <w:sz w:val="16"/>
          <w:szCs w:val="16"/>
        </w:rPr>
      </w:pPr>
    </w:p>
    <w:p w:rsidR="00303D7F" w:rsidRDefault="00303D7F" w:rsidP="001841FD">
      <w:pPr>
        <w:pStyle w:val="Title"/>
        <w:widowControl w:val="0"/>
        <w:spacing w:before="120" w:after="120"/>
      </w:pPr>
      <w:r>
        <w:t>programme specification</w:t>
      </w:r>
    </w:p>
    <w:p w:rsidR="007A77A8" w:rsidRDefault="003A25E6" w:rsidP="005052C1">
      <w:pPr>
        <w:pStyle w:val="Title2"/>
      </w:pPr>
      <w:r>
        <w:t xml:space="preserve">Foundation Degree </w:t>
      </w:r>
      <w:r w:rsidR="005052C1">
        <w:t xml:space="preserve">in </w:t>
      </w:r>
      <w:r w:rsidR="007D169A" w:rsidRPr="00DF2311">
        <w:t>British Wildlife Conservation</w:t>
      </w:r>
    </w:p>
    <w:p w:rsidR="00303D7F" w:rsidRDefault="00303D7F" w:rsidP="00303D7F">
      <w:pPr>
        <w:pStyle w:val="Heading3"/>
      </w:pPr>
      <w:r>
        <w:t>NB</w:t>
      </w:r>
    </w:p>
    <w:p w:rsidR="00303D7F" w:rsidRPr="005052C1" w:rsidRDefault="00303D7F" w:rsidP="00EA6EE1">
      <w:pPr>
        <w:pStyle w:val="BodyText2"/>
        <w:rPr>
          <w:sz w:val="22"/>
          <w:szCs w:val="22"/>
        </w:rPr>
      </w:pPr>
      <w:r w:rsidRPr="005052C1">
        <w:rPr>
          <w:sz w:val="22"/>
          <w:szCs w:val="22"/>
        </w:rPr>
        <w:t xml:space="preserve">The information contained in this document is intended only as a guide to the </w:t>
      </w:r>
      <w:proofErr w:type="spellStart"/>
      <w:r w:rsidRPr="005052C1">
        <w:rPr>
          <w:sz w:val="22"/>
          <w:szCs w:val="22"/>
        </w:rPr>
        <w:t>programme</w:t>
      </w:r>
      <w:proofErr w:type="spellEnd"/>
      <w:r w:rsidRPr="005052C1">
        <w:rPr>
          <w:sz w:val="22"/>
          <w:szCs w:val="22"/>
        </w:rPr>
        <w:t>.</w:t>
      </w:r>
      <w:r w:rsidR="000C2F5B" w:rsidRPr="005052C1">
        <w:rPr>
          <w:sz w:val="22"/>
          <w:szCs w:val="22"/>
        </w:rPr>
        <w:t xml:space="preserve"> </w:t>
      </w:r>
      <w:r w:rsidRPr="005052C1">
        <w:rPr>
          <w:sz w:val="22"/>
          <w:szCs w:val="22"/>
        </w:rPr>
        <w:t xml:space="preserve">It does not constitute a legally binding document or contract between the individual and the Royal Agricultural </w:t>
      </w:r>
      <w:r w:rsidR="003E54AC">
        <w:rPr>
          <w:sz w:val="22"/>
          <w:szCs w:val="22"/>
        </w:rPr>
        <w:t>University</w:t>
      </w:r>
      <w:r w:rsidRPr="005052C1">
        <w:rPr>
          <w:sz w:val="22"/>
          <w:szCs w:val="22"/>
        </w:rPr>
        <w:t>.</w:t>
      </w:r>
    </w:p>
    <w:p w:rsidR="00303D7F" w:rsidRPr="005052C1" w:rsidRDefault="00303D7F" w:rsidP="00EA6EE1">
      <w:pPr>
        <w:pStyle w:val="BodyText2"/>
        <w:rPr>
          <w:sz w:val="22"/>
          <w:szCs w:val="22"/>
        </w:rPr>
      </w:pPr>
      <w:r w:rsidRPr="005052C1">
        <w:rPr>
          <w:sz w:val="22"/>
          <w:szCs w:val="22"/>
        </w:rPr>
        <w:t xml:space="preserve">The information contained herein is correct at the time of going to print, but the </w:t>
      </w:r>
      <w:r w:rsidR="00D626B4">
        <w:rPr>
          <w:sz w:val="22"/>
          <w:szCs w:val="22"/>
        </w:rPr>
        <w:t>University</w:t>
      </w:r>
      <w:r w:rsidRPr="005052C1">
        <w:rPr>
          <w:sz w:val="22"/>
          <w:szCs w:val="22"/>
        </w:rPr>
        <w:t xml:space="preserve"> reserves the right to make changes to the structure of the </w:t>
      </w:r>
      <w:proofErr w:type="spellStart"/>
      <w:r w:rsidRPr="005052C1">
        <w:rPr>
          <w:sz w:val="22"/>
          <w:szCs w:val="22"/>
        </w:rPr>
        <w:t>programme</w:t>
      </w:r>
      <w:proofErr w:type="spellEnd"/>
      <w:r w:rsidRPr="005052C1">
        <w:rPr>
          <w:sz w:val="22"/>
          <w:szCs w:val="22"/>
        </w:rPr>
        <w:t>, assessment methods, etc., at any time without prior notification.</w:t>
      </w:r>
      <w:r w:rsidR="000C2F5B" w:rsidRPr="005052C1">
        <w:rPr>
          <w:sz w:val="22"/>
          <w:szCs w:val="22"/>
        </w:rPr>
        <w:t xml:space="preserve"> </w:t>
      </w:r>
      <w:r w:rsidRPr="005052C1">
        <w:rPr>
          <w:sz w:val="22"/>
          <w:szCs w:val="22"/>
        </w:rPr>
        <w:t>Any changes made however will be made known as soon as possible.</w:t>
      </w:r>
    </w:p>
    <w:p w:rsidR="00494350" w:rsidRDefault="00AE18F6" w:rsidP="00EA6EE1">
      <w:pPr>
        <w:pStyle w:val="Heading3"/>
        <w:jc w:val="center"/>
        <w:rPr>
          <w:lang w:val="en-GB"/>
        </w:rPr>
      </w:pPr>
      <w:r>
        <w:rPr>
          <w:lang w:val="en-GB"/>
        </w:rPr>
        <w:t>Programme Manager</w:t>
      </w:r>
      <w:r w:rsidR="00EA6EE1">
        <w:rPr>
          <w:lang w:val="en-GB"/>
        </w:rPr>
        <w:t xml:space="preserve">: </w:t>
      </w:r>
      <w:r w:rsidR="004C611F">
        <w:rPr>
          <w:lang w:val="en-GB"/>
        </w:rPr>
        <w:t xml:space="preserve"> </w:t>
      </w:r>
      <w:r w:rsidR="00C72149">
        <w:rPr>
          <w:lang w:val="en-GB"/>
        </w:rPr>
        <w:t xml:space="preserve">Dr </w:t>
      </w:r>
      <w:r w:rsidR="004C611F">
        <w:rPr>
          <w:lang w:val="en-GB"/>
        </w:rPr>
        <w:t>Kelly Swallow</w:t>
      </w:r>
    </w:p>
    <w:p w:rsidR="00C527AA" w:rsidRDefault="00DD1DBC" w:rsidP="00DD1DBC">
      <w:pPr>
        <w:pStyle w:val="Heading3"/>
        <w:jc w:val="center"/>
        <w:rPr>
          <w:lang w:val="en-GB"/>
        </w:rPr>
        <w:sectPr w:rsidR="00C527AA" w:rsidSect="00937409">
          <w:footerReference w:type="even" r:id="rId10"/>
          <w:footerReference w:type="default" r:id="rId11"/>
          <w:pgSz w:w="12240" w:h="15840" w:code="1"/>
          <w:pgMar w:top="1440" w:right="1797" w:bottom="1440" w:left="1797" w:header="709" w:footer="709" w:gutter="0"/>
          <w:cols w:space="708"/>
          <w:titlePg/>
          <w:docGrid w:linePitch="360"/>
        </w:sectPr>
      </w:pPr>
      <w:r w:rsidRPr="00DD1DBC">
        <w:rPr>
          <w:lang w:val="en-GB"/>
        </w:rPr>
        <w:t>© T</w:t>
      </w:r>
      <w:r>
        <w:rPr>
          <w:lang w:val="en-GB"/>
        </w:rPr>
        <w:t xml:space="preserve">he Royal Agricultural </w:t>
      </w:r>
      <w:r w:rsidR="003E54AC">
        <w:rPr>
          <w:lang w:val="en-GB"/>
        </w:rPr>
        <w:t>University</w:t>
      </w:r>
      <w:r>
        <w:rPr>
          <w:lang w:val="en-GB"/>
        </w:rPr>
        <w:t xml:space="preserve">, </w:t>
      </w:r>
      <w:r w:rsidR="00C72149">
        <w:rPr>
          <w:lang w:val="en-GB"/>
        </w:rPr>
        <w:t>August</w:t>
      </w:r>
      <w:r w:rsidR="00915EC4">
        <w:rPr>
          <w:lang w:val="en-GB"/>
        </w:rPr>
        <w:t xml:space="preserve"> 201</w:t>
      </w:r>
      <w:r w:rsidR="00C72149">
        <w:rPr>
          <w:lang w:val="en-GB"/>
        </w:rPr>
        <w:t>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11"/>
      </w:tblGrid>
      <w:tr w:rsidR="00825F9B" w:rsidRPr="00FE051D">
        <w:tc>
          <w:tcPr>
            <w:tcW w:w="4428" w:type="dxa"/>
            <w:shd w:val="clear" w:color="auto" w:fill="C0C0C0"/>
            <w:vAlign w:val="center"/>
          </w:tcPr>
          <w:p w:rsidR="00825F9B" w:rsidRPr="00FE051D" w:rsidRDefault="00825F9B" w:rsidP="00673C10">
            <w:pPr>
              <w:pStyle w:val="Heading1"/>
              <w:spacing w:before="120"/>
              <w:rPr>
                <w:lang w:val="en-GB"/>
              </w:rPr>
            </w:pPr>
            <w:r w:rsidRPr="00FE051D">
              <w:rPr>
                <w:lang w:val="en-GB"/>
              </w:rPr>
              <w:lastRenderedPageBreak/>
              <w:t>Awarding Institution</w:t>
            </w:r>
          </w:p>
        </w:tc>
        <w:tc>
          <w:tcPr>
            <w:tcW w:w="4611" w:type="dxa"/>
            <w:vAlign w:val="center"/>
          </w:tcPr>
          <w:p w:rsidR="00825F9B" w:rsidRDefault="00825F9B" w:rsidP="00673C10">
            <w:pPr>
              <w:pStyle w:val="BodyText"/>
              <w:widowControl w:val="0"/>
              <w:spacing w:before="120"/>
            </w:pPr>
            <w:r>
              <w:t xml:space="preserve">The Royal Agricultural </w:t>
            </w:r>
            <w:r w:rsidR="003E54AC">
              <w:t>University</w:t>
            </w:r>
            <w:r>
              <w:t xml:space="preserve"> (</w:t>
            </w:r>
            <w:r w:rsidR="003E54AC">
              <w:t>RAU</w:t>
            </w:r>
            <w:r>
              <w:t>)</w:t>
            </w:r>
          </w:p>
        </w:tc>
      </w:tr>
      <w:tr w:rsidR="00825F9B" w:rsidRPr="00FE051D">
        <w:tc>
          <w:tcPr>
            <w:tcW w:w="4428" w:type="dxa"/>
            <w:shd w:val="clear" w:color="auto" w:fill="C0C0C0"/>
            <w:vAlign w:val="center"/>
          </w:tcPr>
          <w:p w:rsidR="00825F9B" w:rsidRPr="00FE051D" w:rsidRDefault="00825F9B" w:rsidP="00673C10">
            <w:pPr>
              <w:pStyle w:val="Heading1"/>
              <w:spacing w:before="120"/>
              <w:rPr>
                <w:lang w:val="en-GB"/>
              </w:rPr>
            </w:pPr>
            <w:r w:rsidRPr="00FE051D">
              <w:rPr>
                <w:lang w:val="en-GB"/>
              </w:rPr>
              <w:t>Teaching Institution</w:t>
            </w:r>
          </w:p>
        </w:tc>
        <w:tc>
          <w:tcPr>
            <w:tcW w:w="4611" w:type="dxa"/>
            <w:vAlign w:val="center"/>
          </w:tcPr>
          <w:p w:rsidR="00825F9B" w:rsidRDefault="00825F9B" w:rsidP="00673C10">
            <w:pPr>
              <w:pStyle w:val="BodyText"/>
              <w:widowControl w:val="0"/>
              <w:spacing w:before="120"/>
            </w:pPr>
            <w:r>
              <w:t xml:space="preserve">The </w:t>
            </w:r>
            <w:r w:rsidR="003E54AC">
              <w:t>RAU</w:t>
            </w:r>
            <w:r>
              <w:t xml:space="preserve"> </w:t>
            </w:r>
            <w:r w:rsidR="00026521">
              <w:t xml:space="preserve">and </w:t>
            </w:r>
            <w:proofErr w:type="spellStart"/>
            <w:r>
              <w:t>Cirencester</w:t>
            </w:r>
            <w:proofErr w:type="spellEnd"/>
            <w:r>
              <w:t xml:space="preserve"> College (CC)</w:t>
            </w:r>
          </w:p>
        </w:tc>
      </w:tr>
      <w:tr w:rsidR="00825F9B" w:rsidRPr="00FE051D">
        <w:tc>
          <w:tcPr>
            <w:tcW w:w="4428" w:type="dxa"/>
            <w:shd w:val="clear" w:color="auto" w:fill="C0C0C0"/>
            <w:vAlign w:val="center"/>
          </w:tcPr>
          <w:p w:rsidR="00825F9B" w:rsidRPr="00FE051D" w:rsidRDefault="00825F9B" w:rsidP="00673C10">
            <w:pPr>
              <w:pStyle w:val="Heading1"/>
              <w:spacing w:before="120"/>
              <w:rPr>
                <w:lang w:val="en-GB"/>
              </w:rPr>
            </w:pPr>
            <w:r w:rsidRPr="00FE051D">
              <w:rPr>
                <w:lang w:val="en-GB"/>
              </w:rPr>
              <w:t>Final Award Title(s)</w:t>
            </w:r>
          </w:p>
        </w:tc>
        <w:tc>
          <w:tcPr>
            <w:tcW w:w="4611" w:type="dxa"/>
            <w:vAlign w:val="center"/>
          </w:tcPr>
          <w:p w:rsidR="00825F9B" w:rsidRDefault="00825F9B" w:rsidP="00673C10">
            <w:pPr>
              <w:pStyle w:val="BodyText"/>
              <w:widowControl w:val="0"/>
              <w:spacing w:before="120"/>
            </w:pPr>
            <w:r>
              <w:t>Foundation Degree (</w:t>
            </w:r>
            <w:proofErr w:type="spellStart"/>
            <w:r w:rsidR="00806E82">
              <w:t>FdSc</w:t>
            </w:r>
            <w:proofErr w:type="spellEnd"/>
            <w:r>
              <w:t xml:space="preserve">) in </w:t>
            </w:r>
            <w:r w:rsidR="007D169A">
              <w:t>British Wildlife Conservation</w:t>
            </w:r>
          </w:p>
        </w:tc>
      </w:tr>
      <w:tr w:rsidR="00825F9B" w:rsidRPr="00FE051D">
        <w:tc>
          <w:tcPr>
            <w:tcW w:w="4428" w:type="dxa"/>
            <w:shd w:val="clear" w:color="auto" w:fill="C0C0C0"/>
            <w:vAlign w:val="center"/>
          </w:tcPr>
          <w:p w:rsidR="00825F9B" w:rsidRPr="00FE051D" w:rsidRDefault="00825F9B" w:rsidP="00673C10">
            <w:pPr>
              <w:pStyle w:val="Heading1"/>
              <w:spacing w:before="120"/>
              <w:rPr>
                <w:lang w:val="en-GB"/>
              </w:rPr>
            </w:pPr>
            <w:r w:rsidRPr="00FE051D">
              <w:rPr>
                <w:lang w:val="en-GB"/>
              </w:rPr>
              <w:t>UCAS Code(s)</w:t>
            </w:r>
          </w:p>
        </w:tc>
        <w:tc>
          <w:tcPr>
            <w:tcW w:w="4611" w:type="dxa"/>
            <w:vAlign w:val="center"/>
          </w:tcPr>
          <w:p w:rsidR="00825F9B" w:rsidRPr="00D04556" w:rsidRDefault="00673C10" w:rsidP="00673C10">
            <w:pPr>
              <w:pStyle w:val="BodyText"/>
              <w:widowControl w:val="0"/>
              <w:spacing w:before="120"/>
            </w:pPr>
            <w:r>
              <w:t>7C27</w:t>
            </w:r>
          </w:p>
        </w:tc>
      </w:tr>
      <w:tr w:rsidR="009A1045" w:rsidRPr="00FE051D">
        <w:tc>
          <w:tcPr>
            <w:tcW w:w="4428" w:type="dxa"/>
            <w:shd w:val="clear" w:color="auto" w:fill="C0C0C0"/>
          </w:tcPr>
          <w:p w:rsidR="009A1045" w:rsidRPr="00FE051D" w:rsidRDefault="00A13985" w:rsidP="00673C10">
            <w:pPr>
              <w:pStyle w:val="Heading1"/>
              <w:spacing w:before="120"/>
              <w:rPr>
                <w:lang w:val="en-GB"/>
              </w:rPr>
            </w:pPr>
            <w:r w:rsidRPr="00FE051D">
              <w:rPr>
                <w:lang w:val="en-GB"/>
              </w:rPr>
              <w:t>Relevant QAA Subject Benchmark Statement(s) and other reference points, e.g. FHEQ, FD Qualification benchmark etc.</w:t>
            </w:r>
          </w:p>
        </w:tc>
        <w:tc>
          <w:tcPr>
            <w:tcW w:w="4611" w:type="dxa"/>
            <w:vAlign w:val="center"/>
          </w:tcPr>
          <w:p w:rsidR="00825F9B" w:rsidRPr="00FE051D" w:rsidRDefault="00CC1D03" w:rsidP="00673C10">
            <w:pPr>
              <w:pStyle w:val="BodyText"/>
              <w:widowControl w:val="0"/>
              <w:spacing w:before="120"/>
              <w:rPr>
                <w:lang w:val="en-GB"/>
              </w:rPr>
            </w:pPr>
            <w:r>
              <w:rPr>
                <w:lang w:val="en-GB"/>
              </w:rPr>
              <w:t>This Foundation D</w:t>
            </w:r>
            <w:r w:rsidR="00825F9B" w:rsidRPr="00FE051D">
              <w:rPr>
                <w:lang w:val="en-GB"/>
              </w:rPr>
              <w:t>egree has been developed with reference to the following reference points:</w:t>
            </w:r>
          </w:p>
          <w:p w:rsidR="00825F9B" w:rsidRPr="00825F9B" w:rsidRDefault="00A2727C" w:rsidP="00673C10">
            <w:pPr>
              <w:pStyle w:val="ListBullet"/>
              <w:widowControl w:val="0"/>
              <w:spacing w:before="120"/>
            </w:pPr>
            <w:r>
              <w:t>The Framework for Higher Education Q</w:t>
            </w:r>
            <w:r w:rsidR="00825F9B" w:rsidRPr="00825F9B">
              <w:t>ualifications in England, Wales and Northern Ireland</w:t>
            </w:r>
            <w:r w:rsidR="000C2F5B">
              <w:t xml:space="preserve"> </w:t>
            </w:r>
            <w:r>
              <w:t>(QAA 2</w:t>
            </w:r>
            <w:r w:rsidR="003365F1">
              <w:t>014</w:t>
            </w:r>
            <w:r>
              <w:t>)</w:t>
            </w:r>
          </w:p>
          <w:p w:rsidR="00825F9B" w:rsidRPr="00825F9B" w:rsidRDefault="00825F9B" w:rsidP="00673C10">
            <w:pPr>
              <w:pStyle w:val="ListBullet"/>
              <w:widowControl w:val="0"/>
              <w:spacing w:before="120"/>
            </w:pPr>
            <w:r w:rsidRPr="00825F9B">
              <w:t xml:space="preserve">Subject Benchmark Statement - Agriculture, </w:t>
            </w:r>
            <w:r w:rsidR="00026521">
              <w:t xml:space="preserve">horticulture, </w:t>
            </w:r>
            <w:r w:rsidRPr="00825F9B">
              <w:t>forestry, food</w:t>
            </w:r>
            <w:r w:rsidR="00510B87">
              <w:t xml:space="preserve"> </w:t>
            </w:r>
            <w:r w:rsidR="00A2727C">
              <w:t>and consumer sciences</w:t>
            </w:r>
            <w:r w:rsidR="000C2F5B">
              <w:t xml:space="preserve"> </w:t>
            </w:r>
            <w:r w:rsidR="00A2727C">
              <w:t>(QAA 20</w:t>
            </w:r>
            <w:r w:rsidR="003365F1">
              <w:t>16</w:t>
            </w:r>
            <w:r w:rsidR="00A2727C">
              <w:t>)</w:t>
            </w:r>
          </w:p>
          <w:p w:rsidR="00825F9B" w:rsidRPr="00825F9B" w:rsidRDefault="00825F9B" w:rsidP="00673C10">
            <w:pPr>
              <w:pStyle w:val="ListBullet"/>
              <w:widowControl w:val="0"/>
              <w:spacing w:before="120"/>
            </w:pPr>
            <w:r w:rsidRPr="00825F9B">
              <w:t>Foundation</w:t>
            </w:r>
            <w:r w:rsidR="00A2727C">
              <w:t xml:space="preserve"> Degree Qualification benchmark</w:t>
            </w:r>
            <w:r w:rsidR="000C2F5B">
              <w:t xml:space="preserve"> </w:t>
            </w:r>
            <w:r w:rsidR="00A2727C">
              <w:t>(QAA 20</w:t>
            </w:r>
            <w:r w:rsidR="003365F1">
              <w:t>10</w:t>
            </w:r>
            <w:r w:rsidR="00A2727C">
              <w:t>)</w:t>
            </w:r>
          </w:p>
          <w:p w:rsidR="00825F9B" w:rsidRPr="00825F9B" w:rsidRDefault="00825F9B" w:rsidP="00673C10">
            <w:pPr>
              <w:pStyle w:val="ListBullet"/>
              <w:widowControl w:val="0"/>
              <w:spacing w:before="120"/>
            </w:pPr>
            <w:r w:rsidRPr="00825F9B">
              <w:t>Environmental Conservation S</w:t>
            </w:r>
            <w:r w:rsidR="00AA0636">
              <w:t>ector Skills Agreement</w:t>
            </w:r>
            <w:r w:rsidR="000C2F5B">
              <w:t xml:space="preserve"> </w:t>
            </w:r>
            <w:r w:rsidR="00A2727C">
              <w:t>(</w:t>
            </w:r>
            <w:proofErr w:type="spellStart"/>
            <w:r w:rsidR="00A2727C">
              <w:t>Lantra</w:t>
            </w:r>
            <w:proofErr w:type="spellEnd"/>
            <w:r w:rsidR="00A2727C">
              <w:t xml:space="preserve"> 20</w:t>
            </w:r>
            <w:r w:rsidR="003365F1">
              <w:t>10</w:t>
            </w:r>
            <w:r w:rsidR="00A2727C">
              <w:t>)</w:t>
            </w:r>
          </w:p>
          <w:p w:rsidR="0064214A" w:rsidRPr="0061477D" w:rsidRDefault="00825F9B" w:rsidP="00673C10">
            <w:pPr>
              <w:pStyle w:val="ListBullet"/>
              <w:widowControl w:val="0"/>
              <w:spacing w:before="120"/>
              <w:rPr>
                <w:i/>
              </w:rPr>
            </w:pPr>
            <w:r w:rsidRPr="00825F9B">
              <w:t>Subject Benchmark Statement -Earth sciences, environmental sci</w:t>
            </w:r>
            <w:r w:rsidR="00A2727C">
              <w:t>ences and environmental studies</w:t>
            </w:r>
            <w:r w:rsidR="000C2F5B">
              <w:t xml:space="preserve"> </w:t>
            </w:r>
            <w:r w:rsidRPr="00825F9B">
              <w:t>(QAA 20</w:t>
            </w:r>
            <w:r w:rsidR="003365F1">
              <w:t>14</w:t>
            </w:r>
            <w:r w:rsidRPr="00825F9B">
              <w:t>)</w:t>
            </w:r>
          </w:p>
          <w:p w:rsidR="00FC26C1" w:rsidRPr="00673C10" w:rsidRDefault="00FC26C1" w:rsidP="00673C10">
            <w:pPr>
              <w:pStyle w:val="ListBullet"/>
              <w:widowControl w:val="0"/>
              <w:spacing w:before="120"/>
              <w:rPr>
                <w:i/>
              </w:rPr>
            </w:pPr>
            <w:r>
              <w:t>Chartered Institute for Ecology and Environmental Managers Graduate Survey Skills (2007)</w:t>
            </w:r>
          </w:p>
        </w:tc>
      </w:tr>
      <w:tr w:rsidR="009A1045" w:rsidRPr="00FE051D" w:rsidTr="0064214A">
        <w:tc>
          <w:tcPr>
            <w:tcW w:w="4428" w:type="dxa"/>
            <w:shd w:val="clear" w:color="auto" w:fill="C0C0C0"/>
          </w:tcPr>
          <w:p w:rsidR="009A1045" w:rsidRPr="00FE051D" w:rsidRDefault="00C00FCC" w:rsidP="00673C10">
            <w:pPr>
              <w:pStyle w:val="Heading1"/>
              <w:spacing w:before="120"/>
              <w:rPr>
                <w:lang w:val="en-GB"/>
              </w:rPr>
            </w:pPr>
            <w:r w:rsidRPr="00FE051D">
              <w:rPr>
                <w:lang w:val="en-GB"/>
              </w:rPr>
              <w:t>Details of accreditation by a professional/statutory body</w:t>
            </w:r>
          </w:p>
        </w:tc>
        <w:tc>
          <w:tcPr>
            <w:tcW w:w="4611" w:type="dxa"/>
            <w:vAlign w:val="center"/>
          </w:tcPr>
          <w:p w:rsidR="009A1045" w:rsidRPr="00FE051D" w:rsidRDefault="00236243" w:rsidP="00673C10">
            <w:pPr>
              <w:pStyle w:val="BodyText"/>
              <w:widowControl w:val="0"/>
              <w:spacing w:before="120"/>
              <w:rPr>
                <w:i/>
                <w:lang w:val="en-GB"/>
              </w:rPr>
            </w:pPr>
            <w:r>
              <w:rPr>
                <w:lang w:val="en-GB"/>
              </w:rPr>
              <w:t>n/a</w:t>
            </w:r>
          </w:p>
        </w:tc>
      </w:tr>
      <w:tr w:rsidR="009A1045" w:rsidRPr="00FE051D">
        <w:tc>
          <w:tcPr>
            <w:tcW w:w="4428" w:type="dxa"/>
            <w:shd w:val="clear" w:color="auto" w:fill="C0C0C0"/>
            <w:vAlign w:val="center"/>
          </w:tcPr>
          <w:p w:rsidR="009A1045" w:rsidRPr="00FE051D" w:rsidRDefault="00C00FCC" w:rsidP="00673C10">
            <w:pPr>
              <w:pStyle w:val="Heading1"/>
              <w:spacing w:before="120"/>
              <w:rPr>
                <w:lang w:val="en-GB"/>
              </w:rPr>
            </w:pPr>
            <w:r w:rsidRPr="00FE051D">
              <w:rPr>
                <w:lang w:val="en-GB"/>
              </w:rPr>
              <w:t>Mode of Study</w:t>
            </w:r>
          </w:p>
        </w:tc>
        <w:tc>
          <w:tcPr>
            <w:tcW w:w="4611" w:type="dxa"/>
            <w:vAlign w:val="center"/>
          </w:tcPr>
          <w:p w:rsidR="009A1045" w:rsidRPr="00FE051D" w:rsidRDefault="00CC1D03" w:rsidP="00673C10">
            <w:pPr>
              <w:pStyle w:val="BodyText"/>
              <w:widowControl w:val="0"/>
              <w:spacing w:before="120"/>
              <w:rPr>
                <w:lang w:val="en-GB"/>
              </w:rPr>
            </w:pPr>
            <w:r>
              <w:rPr>
                <w:lang w:val="en-GB"/>
              </w:rPr>
              <w:t>Full-time or part-</w:t>
            </w:r>
            <w:r w:rsidR="00AE0F07" w:rsidRPr="00FE051D">
              <w:rPr>
                <w:lang w:val="en-GB"/>
              </w:rPr>
              <w:t>time</w:t>
            </w:r>
          </w:p>
        </w:tc>
      </w:tr>
      <w:tr w:rsidR="009A1045" w:rsidRPr="00FE051D">
        <w:tc>
          <w:tcPr>
            <w:tcW w:w="4428" w:type="dxa"/>
            <w:shd w:val="clear" w:color="auto" w:fill="C0C0C0"/>
            <w:vAlign w:val="center"/>
          </w:tcPr>
          <w:p w:rsidR="009A1045" w:rsidRPr="00FE051D" w:rsidRDefault="00C00FCC" w:rsidP="00673C10">
            <w:pPr>
              <w:pStyle w:val="Heading1"/>
              <w:spacing w:before="120"/>
              <w:rPr>
                <w:lang w:val="en-GB"/>
              </w:rPr>
            </w:pPr>
            <w:r w:rsidRPr="00FE051D">
              <w:rPr>
                <w:lang w:val="en-GB"/>
              </w:rPr>
              <w:t>Language of Study</w:t>
            </w:r>
          </w:p>
        </w:tc>
        <w:tc>
          <w:tcPr>
            <w:tcW w:w="4611" w:type="dxa"/>
            <w:vAlign w:val="center"/>
          </w:tcPr>
          <w:p w:rsidR="009A1045" w:rsidRPr="00FE051D" w:rsidRDefault="00AE0F07" w:rsidP="00673C10">
            <w:pPr>
              <w:pStyle w:val="BodyText"/>
              <w:widowControl w:val="0"/>
              <w:spacing w:before="120"/>
              <w:rPr>
                <w:lang w:val="en-GB"/>
              </w:rPr>
            </w:pPr>
            <w:r w:rsidRPr="00FE051D">
              <w:rPr>
                <w:lang w:val="en-GB"/>
              </w:rPr>
              <w:t>English</w:t>
            </w:r>
          </w:p>
        </w:tc>
      </w:tr>
      <w:tr w:rsidR="009A1045" w:rsidRPr="00FE051D">
        <w:tc>
          <w:tcPr>
            <w:tcW w:w="4428" w:type="dxa"/>
            <w:shd w:val="clear" w:color="auto" w:fill="C0C0C0"/>
            <w:vAlign w:val="center"/>
          </w:tcPr>
          <w:p w:rsidR="009A1045" w:rsidRPr="00FE051D" w:rsidRDefault="00C00FCC" w:rsidP="00673C10">
            <w:pPr>
              <w:pStyle w:val="Heading1"/>
              <w:spacing w:before="120"/>
              <w:rPr>
                <w:lang w:val="en-GB"/>
              </w:rPr>
            </w:pPr>
            <w:r w:rsidRPr="00FE051D">
              <w:rPr>
                <w:lang w:val="en-GB"/>
              </w:rPr>
              <w:t>Date of Production/Revision</w:t>
            </w:r>
          </w:p>
        </w:tc>
        <w:tc>
          <w:tcPr>
            <w:tcW w:w="4611" w:type="dxa"/>
            <w:vAlign w:val="center"/>
          </w:tcPr>
          <w:p w:rsidR="009A1045" w:rsidRPr="00FE051D" w:rsidRDefault="00C72149" w:rsidP="00673C10">
            <w:pPr>
              <w:pStyle w:val="BodyText"/>
              <w:widowControl w:val="0"/>
              <w:spacing w:before="120"/>
              <w:rPr>
                <w:lang w:val="en-GB"/>
              </w:rPr>
            </w:pPr>
            <w:r>
              <w:rPr>
                <w:lang w:val="en-GB"/>
              </w:rPr>
              <w:t>August 2018</w:t>
            </w:r>
          </w:p>
        </w:tc>
      </w:tr>
    </w:tbl>
    <w:p w:rsidR="001F59F8" w:rsidRDefault="001F59F8" w:rsidP="00613E63">
      <w:pPr>
        <w:rPr>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33902" w:rsidRPr="00FE051D">
        <w:tc>
          <w:tcPr>
            <w:tcW w:w="9039" w:type="dxa"/>
            <w:tcBorders>
              <w:bottom w:val="single" w:sz="4" w:space="0" w:color="auto"/>
            </w:tcBorders>
            <w:shd w:val="clear" w:color="auto" w:fill="C0C0C0"/>
            <w:vAlign w:val="center"/>
          </w:tcPr>
          <w:p w:rsidR="00533902" w:rsidRPr="00FE051D" w:rsidRDefault="00613E63" w:rsidP="00407C0A">
            <w:pPr>
              <w:pStyle w:val="Heading1"/>
              <w:rPr>
                <w:lang w:val="en-GB"/>
              </w:rPr>
            </w:pPr>
            <w:r w:rsidRPr="00FE051D">
              <w:rPr>
                <w:i/>
                <w:lang w:val="en-GB"/>
              </w:rPr>
              <w:lastRenderedPageBreak/>
              <w:br w:type="page"/>
            </w:r>
            <w:r w:rsidRPr="00FE051D">
              <w:rPr>
                <w:i/>
                <w:lang w:val="en-GB"/>
              </w:rPr>
              <w:br w:type="page"/>
            </w:r>
            <w:r w:rsidRPr="00FE051D">
              <w:rPr>
                <w:i/>
                <w:lang w:val="en-GB"/>
              </w:rPr>
              <w:br w:type="page"/>
            </w:r>
            <w:r w:rsidR="00533902" w:rsidRPr="00FE051D">
              <w:rPr>
                <w:lang w:val="en-GB"/>
              </w:rPr>
              <w:t>Ed</w:t>
            </w:r>
            <w:r w:rsidR="00407C0A" w:rsidRPr="00FE051D">
              <w:rPr>
                <w:lang w:val="en-GB"/>
              </w:rPr>
              <w:t>ucational Aims of the Programme</w:t>
            </w:r>
          </w:p>
        </w:tc>
      </w:tr>
    </w:tbl>
    <w:p w:rsidR="00E72585" w:rsidRDefault="00E72585" w:rsidP="00E72585">
      <w:pPr>
        <w:pStyle w:val="Heading2"/>
        <w:rPr>
          <w:lang w:val="en-GB"/>
        </w:rPr>
      </w:pPr>
      <w:r w:rsidRPr="00E72585">
        <w:rPr>
          <w:lang w:val="en-GB"/>
        </w:rPr>
        <w:tab/>
        <w:t>The Educational Aims of the Programme</w:t>
      </w:r>
    </w:p>
    <w:p w:rsidR="00B569AC" w:rsidRDefault="00B569AC" w:rsidP="0061477D">
      <w:pPr>
        <w:pStyle w:val="BodyText"/>
        <w:rPr>
          <w:lang w:val="en-GB"/>
        </w:rPr>
      </w:pPr>
    </w:p>
    <w:p w:rsidR="00B569AC" w:rsidRDefault="00B569AC" w:rsidP="00B569AC">
      <w:pPr>
        <w:pStyle w:val="BodyText"/>
        <w:spacing w:before="120"/>
        <w:ind w:right="377"/>
      </w:pPr>
      <w:r>
        <w:t>The University intends that the following capability statements will provide an overarching framework for all its graduates, and inform specific course aims and outcomes. Thus the University expects that all graduates</w:t>
      </w:r>
      <w:r>
        <w:rPr>
          <w:spacing w:val="-29"/>
        </w:rPr>
        <w:t xml:space="preserve"> </w:t>
      </w:r>
      <w:r>
        <w:t>will:</w:t>
      </w:r>
    </w:p>
    <w:p w:rsidR="00B569AC" w:rsidRDefault="00B569AC" w:rsidP="00B569AC">
      <w:pPr>
        <w:pStyle w:val="ListParagraph"/>
        <w:widowControl w:val="0"/>
        <w:numPr>
          <w:ilvl w:val="0"/>
          <w:numId w:val="33"/>
        </w:numPr>
        <w:tabs>
          <w:tab w:val="left" w:pos="1296"/>
        </w:tabs>
        <w:spacing w:before="120" w:after="120"/>
        <w:ind w:right="689"/>
        <w:rPr>
          <w:rFonts w:ascii="Arial" w:eastAsia="Arial" w:hAnsi="Arial" w:cs="Arial"/>
        </w:rPr>
      </w:pPr>
      <w:r>
        <w:rPr>
          <w:rFonts w:ascii="Arial"/>
        </w:rPr>
        <w:t>apply creative, critical and compassionate thinking processes to social and organisational</w:t>
      </w:r>
      <w:r>
        <w:rPr>
          <w:rFonts w:ascii="Arial"/>
          <w:spacing w:val="-19"/>
        </w:rPr>
        <w:t xml:space="preserve"> </w:t>
      </w:r>
      <w:r>
        <w:rPr>
          <w:rFonts w:ascii="Arial"/>
        </w:rPr>
        <w:t>issues</w:t>
      </w:r>
    </w:p>
    <w:p w:rsidR="00B569AC" w:rsidRDefault="00B569AC" w:rsidP="00B569AC">
      <w:pPr>
        <w:pStyle w:val="ListParagraph"/>
        <w:widowControl w:val="0"/>
        <w:numPr>
          <w:ilvl w:val="0"/>
          <w:numId w:val="33"/>
        </w:numPr>
        <w:tabs>
          <w:tab w:val="left" w:pos="1296"/>
        </w:tabs>
        <w:spacing w:before="120" w:after="120"/>
        <w:ind w:right="505"/>
        <w:rPr>
          <w:rFonts w:ascii="Arial" w:eastAsia="Arial" w:hAnsi="Arial" w:cs="Arial"/>
        </w:rPr>
      </w:pPr>
      <w:r>
        <w:rPr>
          <w:rFonts w:ascii="Arial"/>
        </w:rPr>
        <w:t>develop communication abilities using people, ideas, texts,</w:t>
      </w:r>
      <w:r>
        <w:rPr>
          <w:rFonts w:ascii="Arial"/>
          <w:spacing w:val="-31"/>
        </w:rPr>
        <w:t xml:space="preserve"> </w:t>
      </w:r>
      <w:r>
        <w:rPr>
          <w:rFonts w:ascii="Arial"/>
        </w:rPr>
        <w:t>media and</w:t>
      </w:r>
      <w:r>
        <w:rPr>
          <w:rFonts w:ascii="Arial"/>
          <w:spacing w:val="-7"/>
        </w:rPr>
        <w:t xml:space="preserve"> </w:t>
      </w:r>
      <w:r>
        <w:rPr>
          <w:rFonts w:ascii="Arial"/>
        </w:rPr>
        <w:t>technology</w:t>
      </w:r>
    </w:p>
    <w:p w:rsidR="00B569AC" w:rsidRDefault="00B569AC" w:rsidP="00B569AC">
      <w:pPr>
        <w:pStyle w:val="ListParagraph"/>
        <w:widowControl w:val="0"/>
        <w:numPr>
          <w:ilvl w:val="0"/>
          <w:numId w:val="33"/>
        </w:numPr>
        <w:tabs>
          <w:tab w:val="left" w:pos="1296"/>
        </w:tabs>
        <w:spacing w:before="120" w:after="120"/>
        <w:ind w:right="486"/>
        <w:rPr>
          <w:rFonts w:ascii="Arial" w:eastAsia="Arial" w:hAnsi="Arial" w:cs="Arial"/>
        </w:rPr>
      </w:pPr>
      <w:r>
        <w:rPr>
          <w:rFonts w:ascii="Arial"/>
        </w:rPr>
        <w:t>work with, manage and lead others in ways which value their diversity and equality and which facilitates their contribution to the organisation and the wider</w:t>
      </w:r>
      <w:r>
        <w:rPr>
          <w:rFonts w:ascii="Arial"/>
          <w:spacing w:val="-14"/>
        </w:rPr>
        <w:t xml:space="preserve"> </w:t>
      </w:r>
      <w:r>
        <w:rPr>
          <w:rFonts w:ascii="Arial"/>
        </w:rPr>
        <w:t>community</w:t>
      </w:r>
    </w:p>
    <w:p w:rsidR="00B569AC" w:rsidRDefault="00B569AC" w:rsidP="00B569AC">
      <w:pPr>
        <w:pStyle w:val="ListParagraph"/>
        <w:widowControl w:val="0"/>
        <w:numPr>
          <w:ilvl w:val="0"/>
          <w:numId w:val="33"/>
        </w:numPr>
        <w:tabs>
          <w:tab w:val="left" w:pos="1296"/>
        </w:tabs>
        <w:spacing w:before="120" w:after="120"/>
        <w:ind w:right="301"/>
        <w:rPr>
          <w:rFonts w:ascii="Arial" w:eastAsia="Arial" w:hAnsi="Arial" w:cs="Arial"/>
        </w:rPr>
      </w:pPr>
      <w:r>
        <w:rPr>
          <w:rFonts w:ascii="Arial"/>
        </w:rPr>
        <w:t>acquire and apply appropriate management, technical and</w:t>
      </w:r>
      <w:r>
        <w:rPr>
          <w:rFonts w:ascii="Arial"/>
          <w:spacing w:val="-27"/>
        </w:rPr>
        <w:t xml:space="preserve"> </w:t>
      </w:r>
      <w:r>
        <w:rPr>
          <w:rFonts w:ascii="Arial"/>
        </w:rPr>
        <w:t>practical skills and</w:t>
      </w:r>
      <w:r>
        <w:rPr>
          <w:rFonts w:ascii="Arial"/>
          <w:spacing w:val="-15"/>
        </w:rPr>
        <w:t xml:space="preserve"> </w:t>
      </w:r>
      <w:r>
        <w:rPr>
          <w:rFonts w:ascii="Arial"/>
        </w:rPr>
        <w:t>knowledge</w:t>
      </w:r>
    </w:p>
    <w:p w:rsidR="00B569AC" w:rsidRDefault="00B569AC" w:rsidP="00B569AC">
      <w:pPr>
        <w:pStyle w:val="ListParagraph"/>
        <w:widowControl w:val="0"/>
        <w:numPr>
          <w:ilvl w:val="0"/>
          <w:numId w:val="33"/>
        </w:numPr>
        <w:tabs>
          <w:tab w:val="left" w:pos="1296"/>
        </w:tabs>
        <w:spacing w:before="120" w:after="120"/>
        <w:ind w:right="421"/>
        <w:rPr>
          <w:rFonts w:ascii="Arial" w:eastAsia="Arial" w:hAnsi="Arial" w:cs="Arial"/>
        </w:rPr>
      </w:pPr>
      <w:r>
        <w:rPr>
          <w:rFonts w:ascii="Arial" w:eastAsia="Arial" w:hAnsi="Arial" w:cs="Arial"/>
        </w:rPr>
        <w:t>recognise and accept continuing learning as being central to</w:t>
      </w:r>
      <w:r>
        <w:rPr>
          <w:rFonts w:ascii="Arial" w:eastAsia="Arial" w:hAnsi="Arial" w:cs="Arial"/>
          <w:spacing w:val="-30"/>
        </w:rPr>
        <w:t xml:space="preserve"> </w:t>
      </w:r>
      <w:r>
        <w:rPr>
          <w:rFonts w:ascii="Arial" w:eastAsia="Arial" w:hAnsi="Arial" w:cs="Arial"/>
        </w:rPr>
        <w:t>one’s capacity to realise</w:t>
      </w:r>
      <w:r>
        <w:rPr>
          <w:rFonts w:ascii="Arial" w:eastAsia="Arial" w:hAnsi="Arial" w:cs="Arial"/>
          <w:spacing w:val="-14"/>
        </w:rPr>
        <w:t xml:space="preserve"> </w:t>
      </w:r>
      <w:r>
        <w:rPr>
          <w:rFonts w:ascii="Arial" w:eastAsia="Arial" w:hAnsi="Arial" w:cs="Arial"/>
        </w:rPr>
        <w:t>potential</w:t>
      </w:r>
    </w:p>
    <w:p w:rsidR="00B569AC" w:rsidRPr="000A09BC" w:rsidRDefault="00B569AC" w:rsidP="00B569AC">
      <w:pPr>
        <w:pStyle w:val="ListParagraph"/>
        <w:widowControl w:val="0"/>
        <w:numPr>
          <w:ilvl w:val="0"/>
          <w:numId w:val="33"/>
        </w:numPr>
        <w:tabs>
          <w:tab w:val="left" w:pos="1296"/>
        </w:tabs>
        <w:spacing w:before="120" w:after="120"/>
        <w:ind w:right="421"/>
        <w:rPr>
          <w:rFonts w:ascii="Arial" w:eastAsia="Arial" w:hAnsi="Arial" w:cs="Arial"/>
        </w:rPr>
      </w:pPr>
      <w:r w:rsidRPr="000A09BC">
        <w:rPr>
          <w:rFonts w:ascii="Arial"/>
        </w:rPr>
        <w:t>develop, express and be able to defend personal values,</w:t>
      </w:r>
      <w:r w:rsidRPr="000A09BC">
        <w:rPr>
          <w:rFonts w:ascii="Arial"/>
          <w:spacing w:val="-31"/>
        </w:rPr>
        <w:t xml:space="preserve"> </w:t>
      </w:r>
      <w:r w:rsidRPr="000A09BC">
        <w:rPr>
          <w:rFonts w:ascii="Arial"/>
        </w:rPr>
        <w:t>beliefs and</w:t>
      </w:r>
      <w:r w:rsidRPr="000A09BC">
        <w:rPr>
          <w:rFonts w:ascii="Arial"/>
          <w:spacing w:val="-7"/>
        </w:rPr>
        <w:t xml:space="preserve"> </w:t>
      </w:r>
      <w:r w:rsidRPr="000A09BC">
        <w:rPr>
          <w:rFonts w:ascii="Arial"/>
        </w:rPr>
        <w:t>ethics</w:t>
      </w:r>
    </w:p>
    <w:p w:rsidR="00B569AC" w:rsidRDefault="00B569AC" w:rsidP="00B569AC">
      <w:pPr>
        <w:pStyle w:val="ListParagraph"/>
        <w:widowControl w:val="0"/>
        <w:numPr>
          <w:ilvl w:val="0"/>
          <w:numId w:val="33"/>
        </w:numPr>
        <w:tabs>
          <w:tab w:val="left" w:pos="1296"/>
        </w:tabs>
        <w:spacing w:before="120" w:after="120"/>
        <w:ind w:right="1232"/>
        <w:rPr>
          <w:rFonts w:ascii="Arial" w:eastAsia="Arial" w:hAnsi="Arial" w:cs="Arial"/>
        </w:rPr>
      </w:pPr>
      <w:r>
        <w:rPr>
          <w:rFonts w:ascii="Arial"/>
        </w:rPr>
        <w:t>hold a perspective which acknowledges local, national and international</w:t>
      </w:r>
      <w:r>
        <w:rPr>
          <w:rFonts w:ascii="Arial"/>
          <w:spacing w:val="-13"/>
        </w:rPr>
        <w:t xml:space="preserve"> </w:t>
      </w:r>
      <w:r>
        <w:rPr>
          <w:rFonts w:ascii="Arial"/>
        </w:rPr>
        <w:t>issues</w:t>
      </w:r>
    </w:p>
    <w:p w:rsidR="00B569AC" w:rsidRPr="000A09BC" w:rsidRDefault="00B569AC" w:rsidP="00B569AC">
      <w:pPr>
        <w:pStyle w:val="ListParagraph"/>
        <w:widowControl w:val="0"/>
        <w:numPr>
          <w:ilvl w:val="0"/>
          <w:numId w:val="33"/>
        </w:numPr>
        <w:tabs>
          <w:tab w:val="left" w:pos="1296"/>
        </w:tabs>
        <w:spacing w:before="120" w:after="120"/>
        <w:ind w:right="419"/>
        <w:rPr>
          <w:rFonts w:ascii="Arial" w:eastAsia="Arial" w:hAnsi="Arial" w:cs="Arial"/>
        </w:rPr>
      </w:pPr>
      <w:r>
        <w:rPr>
          <w:rFonts w:ascii="Arial"/>
        </w:rPr>
        <w:t>value a citizenship role which is connected to and responsible for the social, environmental, political and economic systems in which we</w:t>
      </w:r>
      <w:r>
        <w:rPr>
          <w:rFonts w:ascii="Arial"/>
          <w:spacing w:val="-4"/>
        </w:rPr>
        <w:t xml:space="preserve"> </w:t>
      </w:r>
      <w:r>
        <w:rPr>
          <w:rFonts w:ascii="Arial"/>
        </w:rPr>
        <w:t>live</w:t>
      </w:r>
    </w:p>
    <w:p w:rsidR="00B569AC" w:rsidRPr="00B569AC" w:rsidRDefault="00B569AC" w:rsidP="0061477D">
      <w:pPr>
        <w:pStyle w:val="BodyText"/>
        <w:rPr>
          <w:lang w:val="en-GB"/>
        </w:rPr>
      </w:pPr>
    </w:p>
    <w:p w:rsidR="00B569AC" w:rsidRDefault="00B569AC" w:rsidP="0061477D">
      <w:pPr>
        <w:pStyle w:val="ListBullet"/>
        <w:numPr>
          <w:ilvl w:val="0"/>
          <w:numId w:val="0"/>
        </w:numPr>
        <w:ind w:left="284" w:hanging="284"/>
      </w:pPr>
      <w:r>
        <w:t xml:space="preserve">In relation to the above general capability statements, the </w:t>
      </w:r>
      <w:proofErr w:type="spellStart"/>
      <w:r>
        <w:t>FdSc</w:t>
      </w:r>
      <w:proofErr w:type="spellEnd"/>
      <w:r>
        <w:t xml:space="preserve"> British Wildlife Conservation aims</w:t>
      </w:r>
      <w:r>
        <w:rPr>
          <w:spacing w:val="-19"/>
        </w:rPr>
        <w:t xml:space="preserve"> </w:t>
      </w:r>
      <w:r>
        <w:t>to:</w:t>
      </w:r>
    </w:p>
    <w:p w:rsidR="00E72585" w:rsidRPr="00E72585" w:rsidRDefault="00E72585" w:rsidP="00210B26">
      <w:pPr>
        <w:pStyle w:val="ListBullet"/>
      </w:pPr>
      <w:r w:rsidRPr="00E72585">
        <w:t xml:space="preserve">Provide education and training delivering the appropriate knowledge and skills required for future employees </w:t>
      </w:r>
      <w:r w:rsidR="007D169A">
        <w:t xml:space="preserve">who wish to seek employment </w:t>
      </w:r>
      <w:r w:rsidRPr="00E72585">
        <w:t xml:space="preserve">in </w:t>
      </w:r>
      <w:r w:rsidR="007D169A">
        <w:t xml:space="preserve">the </w:t>
      </w:r>
      <w:r w:rsidRPr="00E72585">
        <w:t xml:space="preserve">environmental </w:t>
      </w:r>
      <w:r w:rsidR="007D169A">
        <w:t xml:space="preserve">and wildlife </w:t>
      </w:r>
      <w:r w:rsidRPr="00E72585">
        <w:t xml:space="preserve">conservation </w:t>
      </w:r>
      <w:r w:rsidR="007D169A">
        <w:t>sectors</w:t>
      </w:r>
      <w:r w:rsidRPr="00E72585">
        <w:t>.</w:t>
      </w:r>
    </w:p>
    <w:p w:rsidR="00E72585" w:rsidRPr="00E72585" w:rsidRDefault="00E72585" w:rsidP="00210B26">
      <w:pPr>
        <w:pStyle w:val="ListBullet"/>
      </w:pPr>
      <w:r w:rsidRPr="00E72585">
        <w:t xml:space="preserve">Enable existing workers </w:t>
      </w:r>
      <w:r w:rsidR="003E54AC">
        <w:t xml:space="preserve">who already work </w:t>
      </w:r>
      <w:r w:rsidRPr="00E72585">
        <w:t xml:space="preserve">in </w:t>
      </w:r>
      <w:r w:rsidR="003E54AC">
        <w:t>the environmental conservation and wildlife sectors</w:t>
      </w:r>
      <w:r w:rsidRPr="00E72585">
        <w:t xml:space="preserve"> to pursue their learning further and to develop their skills through studying on this programme by part-time attendance.</w:t>
      </w:r>
    </w:p>
    <w:p w:rsidR="00E72585" w:rsidRPr="00E72585" w:rsidRDefault="00E72585" w:rsidP="00210B26">
      <w:pPr>
        <w:pStyle w:val="ListBullet"/>
      </w:pPr>
      <w:r w:rsidRPr="00E72585">
        <w:lastRenderedPageBreak/>
        <w:t>Assist both employed and volunteer workers who complete this programme to understand and respond to the changing and increasing pressures to conserve and enhance both natural and man-made environments.</w:t>
      </w:r>
    </w:p>
    <w:p w:rsidR="00E72585" w:rsidRPr="00E72585" w:rsidRDefault="00E72585" w:rsidP="00210B26">
      <w:pPr>
        <w:pStyle w:val="ListBullet"/>
      </w:pPr>
      <w:r w:rsidRPr="00E72585">
        <w:t>Make available a progression route for those completing level 3 education and for those already employed in relevant agencies as part of their continuing personal and professional development activities.</w:t>
      </w:r>
    </w:p>
    <w:p w:rsidR="00E72585" w:rsidRPr="00E72585" w:rsidRDefault="00E72585" w:rsidP="00210B26">
      <w:pPr>
        <w:pStyle w:val="ListBullet"/>
      </w:pPr>
      <w:r w:rsidRPr="00E72585">
        <w:t xml:space="preserve">Facilitate a progression route for students who successfully complete this Foundation Degree to proceed onto an appropriate BSc honours conversion programme such as the BSc (Honours) in </w:t>
      </w:r>
      <w:r w:rsidR="00236243">
        <w:t xml:space="preserve">Wildlife and </w:t>
      </w:r>
      <w:r w:rsidRPr="00E72585">
        <w:t xml:space="preserve">Countryside Management at the </w:t>
      </w:r>
      <w:r w:rsidR="003E54AC">
        <w:t>RAU</w:t>
      </w:r>
      <w:r w:rsidRPr="00E72585">
        <w:t>.</w:t>
      </w:r>
    </w:p>
    <w:p w:rsidR="00E72585" w:rsidRPr="00E72585" w:rsidRDefault="00E72585" w:rsidP="00210B26">
      <w:pPr>
        <w:pStyle w:val="ListBullet"/>
      </w:pPr>
      <w:r w:rsidRPr="00E72585">
        <w:t xml:space="preserve">Promote the acquisition of transferable skills to meet the future needs of employment in environmental conservation and </w:t>
      </w:r>
      <w:r w:rsidR="007D169A">
        <w:t xml:space="preserve">wildlife </w:t>
      </w:r>
      <w:r w:rsidRPr="00E72585">
        <w:t>management and related occupations.</w:t>
      </w:r>
    </w:p>
    <w:p w:rsidR="00613E63" w:rsidRDefault="00E72585" w:rsidP="00210B26">
      <w:pPr>
        <w:pStyle w:val="ListBullet"/>
      </w:pPr>
      <w:r w:rsidRPr="00E72585">
        <w:t>Stimulate a desire to pursue lifelong learning in both vocational and academic subjects.</w:t>
      </w:r>
    </w:p>
    <w:p w:rsidR="00C527AA" w:rsidRPr="00E72585" w:rsidRDefault="00C527AA" w:rsidP="00673C10">
      <w:pPr>
        <w:pStyle w:val="BodyTextIndent2"/>
        <w:spacing w:line="288" w:lineRule="auto"/>
        <w:ind w:left="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33902" w:rsidRPr="00FE051D">
        <w:tc>
          <w:tcPr>
            <w:tcW w:w="9039" w:type="dxa"/>
            <w:tcBorders>
              <w:bottom w:val="single" w:sz="4" w:space="0" w:color="auto"/>
            </w:tcBorders>
            <w:shd w:val="clear" w:color="auto" w:fill="C0C0C0"/>
            <w:vAlign w:val="center"/>
          </w:tcPr>
          <w:p w:rsidR="00533902" w:rsidRPr="00FE051D" w:rsidRDefault="0033288C" w:rsidP="0033288C">
            <w:pPr>
              <w:pStyle w:val="Heading1"/>
              <w:rPr>
                <w:lang w:val="en-GB"/>
              </w:rPr>
            </w:pPr>
            <w:r w:rsidRPr="00FE051D">
              <w:rPr>
                <w:lang w:val="en-GB"/>
              </w:rPr>
              <w:t>Intended Learning Outcomes</w:t>
            </w:r>
          </w:p>
        </w:tc>
      </w:tr>
    </w:tbl>
    <w:p w:rsidR="00D04556" w:rsidRPr="007F5E38" w:rsidRDefault="00D04556" w:rsidP="00C072D5">
      <w:pPr>
        <w:pStyle w:val="Heading4"/>
      </w:pPr>
      <w:r w:rsidRPr="007F5E38">
        <w:t xml:space="preserve">A. </w:t>
      </w:r>
      <w:r>
        <w:tab/>
      </w:r>
      <w:r w:rsidRPr="007F5E38">
        <w:t xml:space="preserve"> Knowledge and Understanding</w:t>
      </w:r>
    </w:p>
    <w:p w:rsidR="00D04556" w:rsidRDefault="00D04556" w:rsidP="00D04556">
      <w:pPr>
        <w:spacing w:before="180"/>
        <w:ind w:left="720" w:hanging="720"/>
        <w:rPr>
          <w:rFonts w:cs="Arial"/>
        </w:rPr>
      </w:pPr>
      <w:r>
        <w:rPr>
          <w:rFonts w:cs="Arial"/>
        </w:rPr>
        <w:t>A1</w:t>
      </w:r>
      <w:r>
        <w:rPr>
          <w:rFonts w:cs="Arial"/>
        </w:rPr>
        <w:tab/>
        <w:t>Understand the fundamental concep</w:t>
      </w:r>
      <w:r w:rsidR="00A2727C">
        <w:rPr>
          <w:rFonts w:cs="Arial"/>
        </w:rPr>
        <w:t xml:space="preserve">ts, principles and </w:t>
      </w:r>
      <w:r w:rsidR="00747ECF">
        <w:rPr>
          <w:rFonts w:cs="Arial"/>
        </w:rPr>
        <w:t>principles in relation to</w:t>
      </w:r>
      <w:r w:rsidR="00A2727C">
        <w:rPr>
          <w:rFonts w:cs="Arial"/>
        </w:rPr>
        <w:t xml:space="preserve"> </w:t>
      </w:r>
      <w:r w:rsidR="007D169A">
        <w:rPr>
          <w:rFonts w:cs="Arial"/>
        </w:rPr>
        <w:t xml:space="preserve">British </w:t>
      </w:r>
      <w:r w:rsidR="00A2727C">
        <w:rPr>
          <w:rFonts w:cs="Arial"/>
        </w:rPr>
        <w:t xml:space="preserve">conservation and </w:t>
      </w:r>
      <w:r w:rsidR="007D169A">
        <w:rPr>
          <w:rFonts w:cs="Arial"/>
        </w:rPr>
        <w:t xml:space="preserve">wildlife </w:t>
      </w:r>
      <w:r w:rsidR="00A2727C">
        <w:rPr>
          <w:rFonts w:cs="Arial"/>
        </w:rPr>
        <w:t>m</w:t>
      </w:r>
      <w:r>
        <w:rPr>
          <w:rFonts w:cs="Arial"/>
        </w:rPr>
        <w:t>anagement in both urban and rural contexts</w:t>
      </w:r>
      <w:r w:rsidR="004556C7">
        <w:rPr>
          <w:rFonts w:cs="Arial"/>
        </w:rPr>
        <w:t xml:space="preserve"> in line with the principles of sustainable development and the ecosystem approach</w:t>
      </w:r>
      <w:r w:rsidR="00A2727C">
        <w:rPr>
          <w:rFonts w:cs="Arial"/>
        </w:rPr>
        <w:t>.</w:t>
      </w:r>
    </w:p>
    <w:p w:rsidR="00D04556" w:rsidRDefault="00D04556" w:rsidP="00D04556">
      <w:pPr>
        <w:spacing w:before="180"/>
        <w:ind w:left="720" w:hanging="720"/>
        <w:rPr>
          <w:rFonts w:cs="Arial"/>
        </w:rPr>
      </w:pPr>
      <w:r>
        <w:rPr>
          <w:rFonts w:cs="Arial"/>
        </w:rPr>
        <w:t xml:space="preserve">A2 </w:t>
      </w:r>
      <w:r>
        <w:rPr>
          <w:rFonts w:cs="Arial"/>
        </w:rPr>
        <w:tab/>
      </w:r>
      <w:proofErr w:type="spellStart"/>
      <w:r>
        <w:rPr>
          <w:rFonts w:cs="Arial"/>
        </w:rPr>
        <w:t>Recognise</w:t>
      </w:r>
      <w:proofErr w:type="spellEnd"/>
      <w:r>
        <w:rPr>
          <w:rFonts w:cs="Arial"/>
        </w:rPr>
        <w:t xml:space="preserve"> the roles of regulatory and advisory bodies and the policies, legislation and designations involved in the protection of </w:t>
      </w:r>
      <w:r w:rsidR="00510B87">
        <w:rPr>
          <w:rFonts w:cs="Arial"/>
        </w:rPr>
        <w:t xml:space="preserve">wildlife </w:t>
      </w:r>
      <w:r>
        <w:rPr>
          <w:rFonts w:cs="Arial"/>
        </w:rPr>
        <w:t xml:space="preserve">sites in both urban and rural contexts. </w:t>
      </w:r>
    </w:p>
    <w:p w:rsidR="00D04556" w:rsidRDefault="00D04556" w:rsidP="00D04556">
      <w:pPr>
        <w:spacing w:before="180"/>
        <w:ind w:left="720" w:hanging="720"/>
        <w:rPr>
          <w:rFonts w:cs="Arial"/>
        </w:rPr>
      </w:pPr>
      <w:r>
        <w:rPr>
          <w:rFonts w:cs="Arial"/>
        </w:rPr>
        <w:t xml:space="preserve">A3 </w:t>
      </w:r>
      <w:r>
        <w:rPr>
          <w:rFonts w:cs="Arial"/>
        </w:rPr>
        <w:tab/>
        <w:t>Demonstrate an understanding of different ecosystems, their origins and the impact of human interactions in their development</w:t>
      </w:r>
      <w:r w:rsidR="00747ECF">
        <w:rPr>
          <w:rFonts w:cs="Arial"/>
        </w:rPr>
        <w:t>, management and maintenance</w:t>
      </w:r>
      <w:r>
        <w:rPr>
          <w:rFonts w:cs="Arial"/>
        </w:rPr>
        <w:t>.</w:t>
      </w:r>
    </w:p>
    <w:p w:rsidR="00D04556" w:rsidRDefault="00D04556" w:rsidP="00D04556">
      <w:pPr>
        <w:spacing w:before="180"/>
        <w:ind w:left="720" w:hanging="720"/>
        <w:rPr>
          <w:rFonts w:cs="Arial"/>
        </w:rPr>
      </w:pPr>
      <w:r>
        <w:rPr>
          <w:rFonts w:cs="Arial"/>
        </w:rPr>
        <w:t xml:space="preserve">A4 </w:t>
      </w:r>
      <w:r>
        <w:rPr>
          <w:rFonts w:cs="Arial"/>
        </w:rPr>
        <w:tab/>
      </w:r>
      <w:proofErr w:type="spellStart"/>
      <w:r>
        <w:rPr>
          <w:rFonts w:cs="Arial"/>
        </w:rPr>
        <w:t>Recognise</w:t>
      </w:r>
      <w:proofErr w:type="spellEnd"/>
      <w:r>
        <w:rPr>
          <w:rFonts w:cs="Arial"/>
        </w:rPr>
        <w:t xml:space="preserve"> the challenges in managing </w:t>
      </w:r>
      <w:r w:rsidR="00510B87">
        <w:rPr>
          <w:rFonts w:cs="Arial"/>
        </w:rPr>
        <w:t xml:space="preserve">wildlife </w:t>
      </w:r>
      <w:r>
        <w:rPr>
          <w:rFonts w:cs="Arial"/>
        </w:rPr>
        <w:t xml:space="preserve">sites sustainably in the light of climate change, population demands, economic </w:t>
      </w:r>
      <w:r w:rsidR="00271520">
        <w:rPr>
          <w:rFonts w:cs="Arial"/>
        </w:rPr>
        <w:t xml:space="preserve">pressure </w:t>
      </w:r>
      <w:r>
        <w:rPr>
          <w:rFonts w:cs="Arial"/>
        </w:rPr>
        <w:t>and agricultural requirements.</w:t>
      </w:r>
    </w:p>
    <w:p w:rsidR="00D04556" w:rsidRPr="007F5E38" w:rsidRDefault="00D04556" w:rsidP="00C072D5">
      <w:pPr>
        <w:pStyle w:val="Heading4"/>
      </w:pPr>
      <w:r w:rsidRPr="007F5E38">
        <w:lastRenderedPageBreak/>
        <w:t xml:space="preserve">B. </w:t>
      </w:r>
      <w:r>
        <w:tab/>
      </w:r>
      <w:r w:rsidRPr="007F5E38">
        <w:t xml:space="preserve"> Intellectual Skills</w:t>
      </w:r>
    </w:p>
    <w:p w:rsidR="00D04556" w:rsidRDefault="00D04556" w:rsidP="00D04556">
      <w:pPr>
        <w:spacing w:before="180"/>
        <w:ind w:left="720" w:hanging="720"/>
        <w:rPr>
          <w:rFonts w:cs="Arial"/>
        </w:rPr>
      </w:pPr>
      <w:r>
        <w:rPr>
          <w:rFonts w:cs="Arial"/>
        </w:rPr>
        <w:t xml:space="preserve">B1 </w:t>
      </w:r>
      <w:r>
        <w:rPr>
          <w:rFonts w:cs="Arial"/>
        </w:rPr>
        <w:tab/>
        <w:t>Understand subject specific theories, concepts and principles.</w:t>
      </w:r>
      <w:r w:rsidR="000C2F5B">
        <w:rPr>
          <w:rFonts w:cs="Arial"/>
        </w:rPr>
        <w:t xml:space="preserve"> </w:t>
      </w:r>
    </w:p>
    <w:p w:rsidR="00D04556" w:rsidRDefault="00D04556" w:rsidP="00D04556">
      <w:pPr>
        <w:spacing w:before="180"/>
        <w:ind w:left="720" w:hanging="720"/>
        <w:rPr>
          <w:rFonts w:cs="Arial"/>
        </w:rPr>
      </w:pPr>
      <w:r>
        <w:rPr>
          <w:rFonts w:cs="Arial"/>
        </w:rPr>
        <w:t xml:space="preserve">B2 </w:t>
      </w:r>
      <w:r>
        <w:rPr>
          <w:rFonts w:cs="Arial"/>
        </w:rPr>
        <w:tab/>
        <w:t>Apply the skills necessary for academic study and enquiry.</w:t>
      </w:r>
    </w:p>
    <w:p w:rsidR="00D04556" w:rsidRDefault="00D04556" w:rsidP="00D04556">
      <w:pPr>
        <w:spacing w:before="180"/>
        <w:ind w:left="720" w:hanging="720"/>
        <w:rPr>
          <w:rFonts w:cs="Arial"/>
        </w:rPr>
      </w:pPr>
      <w:r>
        <w:rPr>
          <w:rFonts w:cs="Arial"/>
        </w:rPr>
        <w:t xml:space="preserve">B3 </w:t>
      </w:r>
      <w:r>
        <w:rPr>
          <w:rFonts w:cs="Arial"/>
        </w:rPr>
        <w:tab/>
        <w:t>Research, critically assemble and evaluate a wide variety of information types and evidence.</w:t>
      </w:r>
    </w:p>
    <w:p w:rsidR="00D04556" w:rsidRDefault="00D04556" w:rsidP="00D04556">
      <w:pPr>
        <w:spacing w:before="180"/>
        <w:ind w:left="720" w:hanging="720"/>
        <w:rPr>
          <w:rFonts w:cs="Arial"/>
        </w:rPr>
      </w:pPr>
      <w:r>
        <w:rPr>
          <w:rFonts w:cs="Arial"/>
        </w:rPr>
        <w:t xml:space="preserve">B4 </w:t>
      </w:r>
      <w:r>
        <w:rPr>
          <w:rFonts w:cs="Arial"/>
        </w:rPr>
        <w:tab/>
        <w:t xml:space="preserve">Demonstrate the skills necessary to plan, conduct and report on a variety of conservation and </w:t>
      </w:r>
      <w:r w:rsidR="007D169A">
        <w:rPr>
          <w:rFonts w:cs="Arial"/>
        </w:rPr>
        <w:t xml:space="preserve">wildlife </w:t>
      </w:r>
      <w:r>
        <w:rPr>
          <w:rFonts w:cs="Arial"/>
        </w:rPr>
        <w:t>management projects.</w:t>
      </w:r>
    </w:p>
    <w:p w:rsidR="00D04556" w:rsidRDefault="00D04556" w:rsidP="00D04556">
      <w:pPr>
        <w:spacing w:before="180"/>
        <w:ind w:left="720" w:hanging="720"/>
        <w:rPr>
          <w:rFonts w:cs="Arial"/>
        </w:rPr>
      </w:pPr>
      <w:r>
        <w:rPr>
          <w:rFonts w:cs="Arial"/>
        </w:rPr>
        <w:t xml:space="preserve">B5 </w:t>
      </w:r>
      <w:r>
        <w:rPr>
          <w:rFonts w:cs="Arial"/>
        </w:rPr>
        <w:tab/>
        <w:t>Apply professional</w:t>
      </w:r>
      <w:r w:rsidRPr="001968CC">
        <w:rPr>
          <w:rFonts w:cs="Arial"/>
          <w:lang w:val="en-GB"/>
        </w:rPr>
        <w:t xml:space="preserve"> judgement</w:t>
      </w:r>
      <w:r>
        <w:rPr>
          <w:rFonts w:cs="Arial"/>
        </w:rPr>
        <w:t xml:space="preserve"> to balance risks, costs, benefits, safety, reliability, aesthetics and environmental impact. </w:t>
      </w:r>
    </w:p>
    <w:p w:rsidR="00D04556" w:rsidRPr="00C072D5" w:rsidRDefault="00D04556" w:rsidP="00C072D5">
      <w:pPr>
        <w:pStyle w:val="Heading4"/>
      </w:pPr>
      <w:r w:rsidRPr="00C072D5">
        <w:t>C.</w:t>
      </w:r>
      <w:r w:rsidR="000C2F5B">
        <w:t xml:space="preserve"> </w:t>
      </w:r>
      <w:r w:rsidRPr="00C072D5">
        <w:tab/>
        <w:t>Practical Skills</w:t>
      </w:r>
    </w:p>
    <w:p w:rsidR="00D04556" w:rsidRDefault="00D04556" w:rsidP="00D04556">
      <w:pPr>
        <w:spacing w:before="180"/>
        <w:rPr>
          <w:rFonts w:cs="Arial"/>
        </w:rPr>
      </w:pPr>
      <w:r>
        <w:rPr>
          <w:rFonts w:cs="Arial"/>
        </w:rPr>
        <w:t xml:space="preserve">C1 </w:t>
      </w:r>
      <w:r>
        <w:rPr>
          <w:rFonts w:cs="Arial"/>
        </w:rPr>
        <w:tab/>
        <w:t>Plan and execute both individual and group activities.</w:t>
      </w:r>
    </w:p>
    <w:p w:rsidR="00D04556" w:rsidRDefault="00D04556" w:rsidP="00D04556">
      <w:pPr>
        <w:spacing w:before="180"/>
        <w:ind w:left="720" w:hanging="720"/>
        <w:rPr>
          <w:rFonts w:cs="Arial"/>
        </w:rPr>
      </w:pPr>
      <w:r>
        <w:rPr>
          <w:rFonts w:cs="Arial"/>
        </w:rPr>
        <w:t xml:space="preserve">C2 </w:t>
      </w:r>
      <w:r>
        <w:rPr>
          <w:rFonts w:cs="Arial"/>
        </w:rPr>
        <w:tab/>
        <w:t xml:space="preserve">Plan and undertake a variety of environmental surveys, </w:t>
      </w:r>
      <w:r w:rsidR="001968CC">
        <w:rPr>
          <w:rFonts w:cs="Arial"/>
        </w:rPr>
        <w:t>analyze</w:t>
      </w:r>
      <w:r>
        <w:rPr>
          <w:rFonts w:cs="Arial"/>
        </w:rPr>
        <w:t xml:space="preserve"> and report results, including recommendations for further investigation.</w:t>
      </w:r>
    </w:p>
    <w:p w:rsidR="00D04556" w:rsidRDefault="00D04556" w:rsidP="00D04556">
      <w:pPr>
        <w:spacing w:before="180"/>
        <w:ind w:left="720" w:hanging="720"/>
        <w:rPr>
          <w:rFonts w:cs="Arial"/>
        </w:rPr>
      </w:pPr>
      <w:r>
        <w:rPr>
          <w:rFonts w:cs="Arial"/>
        </w:rPr>
        <w:t xml:space="preserve">C3 </w:t>
      </w:r>
      <w:r>
        <w:rPr>
          <w:rFonts w:cs="Arial"/>
        </w:rPr>
        <w:tab/>
        <w:t xml:space="preserve">Undertake a range of practical skills including taxonomic identification, environmental conservation and </w:t>
      </w:r>
      <w:r w:rsidR="00510B87">
        <w:rPr>
          <w:rFonts w:cs="Arial"/>
        </w:rPr>
        <w:t xml:space="preserve">wildlife </w:t>
      </w:r>
      <w:r>
        <w:rPr>
          <w:rFonts w:cs="Arial"/>
        </w:rPr>
        <w:t>management skills to accepted professional standards.</w:t>
      </w:r>
    </w:p>
    <w:p w:rsidR="00D04556" w:rsidRDefault="00D04556" w:rsidP="00D04556">
      <w:pPr>
        <w:spacing w:before="180"/>
        <w:ind w:left="720" w:hanging="720"/>
        <w:rPr>
          <w:rFonts w:cs="Arial"/>
        </w:rPr>
      </w:pPr>
      <w:r>
        <w:rPr>
          <w:rFonts w:cs="Arial"/>
        </w:rPr>
        <w:t xml:space="preserve">C4 </w:t>
      </w:r>
      <w:r>
        <w:rPr>
          <w:rFonts w:cs="Arial"/>
        </w:rPr>
        <w:tab/>
        <w:t>Critically assemble and evaluate verbal</w:t>
      </w:r>
      <w:r w:rsidR="00271520">
        <w:rPr>
          <w:rFonts w:cs="Arial"/>
        </w:rPr>
        <w:t>,</w:t>
      </w:r>
      <w:r>
        <w:rPr>
          <w:rFonts w:cs="Arial"/>
        </w:rPr>
        <w:t xml:space="preserve"> written </w:t>
      </w:r>
      <w:r w:rsidR="00271520">
        <w:rPr>
          <w:rFonts w:cs="Arial"/>
        </w:rPr>
        <w:t xml:space="preserve">and visual </w:t>
      </w:r>
      <w:r>
        <w:rPr>
          <w:rFonts w:cs="Arial"/>
        </w:rPr>
        <w:t>communications to inform decision making.</w:t>
      </w:r>
    </w:p>
    <w:p w:rsidR="00D04556" w:rsidRPr="007F5E38" w:rsidRDefault="00D04556" w:rsidP="00C072D5">
      <w:pPr>
        <w:pStyle w:val="Heading4"/>
      </w:pPr>
      <w:r w:rsidRPr="007F5E38">
        <w:t xml:space="preserve">D. </w:t>
      </w:r>
      <w:r>
        <w:tab/>
      </w:r>
      <w:r w:rsidRPr="007F5E38">
        <w:t xml:space="preserve"> Transferable Skills</w:t>
      </w:r>
    </w:p>
    <w:p w:rsidR="00D04556" w:rsidRDefault="00D04556" w:rsidP="00D04556">
      <w:pPr>
        <w:spacing w:before="180"/>
        <w:ind w:left="720" w:hanging="720"/>
        <w:rPr>
          <w:rFonts w:cs="Arial"/>
        </w:rPr>
      </w:pPr>
      <w:r>
        <w:rPr>
          <w:rFonts w:cs="Arial"/>
        </w:rPr>
        <w:t xml:space="preserve">D1 </w:t>
      </w:r>
      <w:r>
        <w:rPr>
          <w:rFonts w:cs="Arial"/>
        </w:rPr>
        <w:tab/>
        <w:t>Source and assemble information to apply and communicate knowledge systematically and coherently.</w:t>
      </w:r>
    </w:p>
    <w:p w:rsidR="00D04556" w:rsidRDefault="00D04556" w:rsidP="00D04556">
      <w:pPr>
        <w:spacing w:before="180"/>
        <w:ind w:left="720" w:hanging="720"/>
        <w:rPr>
          <w:rFonts w:cs="Arial"/>
        </w:rPr>
      </w:pPr>
      <w:r>
        <w:rPr>
          <w:rFonts w:cs="Arial"/>
        </w:rPr>
        <w:t xml:space="preserve">D2 </w:t>
      </w:r>
      <w:r>
        <w:rPr>
          <w:rFonts w:cs="Arial"/>
        </w:rPr>
        <w:tab/>
        <w:t>Develop and apply analytical and numerical skills and techniques.</w:t>
      </w:r>
    </w:p>
    <w:p w:rsidR="00D04556" w:rsidRDefault="00C072D5" w:rsidP="00D04556">
      <w:pPr>
        <w:spacing w:before="180"/>
        <w:ind w:left="720" w:hanging="720"/>
        <w:rPr>
          <w:rFonts w:cs="Arial"/>
        </w:rPr>
      </w:pPr>
      <w:r>
        <w:rPr>
          <w:rFonts w:cs="Arial"/>
        </w:rPr>
        <w:t xml:space="preserve">D3 </w:t>
      </w:r>
      <w:r w:rsidR="000857C1">
        <w:rPr>
          <w:rFonts w:cs="Arial"/>
        </w:rPr>
        <w:tab/>
      </w:r>
      <w:r w:rsidR="00271520">
        <w:rPr>
          <w:rFonts w:cs="Arial"/>
        </w:rPr>
        <w:t>D</w:t>
      </w:r>
      <w:r w:rsidR="00D04556">
        <w:rPr>
          <w:rFonts w:cs="Arial"/>
        </w:rPr>
        <w:t>evelopment of personal roles and responsibilities in new and changing situations and contexts.</w:t>
      </w:r>
    </w:p>
    <w:p w:rsidR="00D04556" w:rsidRDefault="00D04556" w:rsidP="00D04556">
      <w:pPr>
        <w:spacing w:before="180"/>
        <w:ind w:left="720" w:hanging="720"/>
        <w:rPr>
          <w:rFonts w:cs="Arial"/>
        </w:rPr>
      </w:pPr>
      <w:r>
        <w:rPr>
          <w:rFonts w:cs="Arial"/>
        </w:rPr>
        <w:t xml:space="preserve">D4 </w:t>
      </w:r>
      <w:r>
        <w:rPr>
          <w:rFonts w:cs="Arial"/>
        </w:rPr>
        <w:tab/>
        <w:t>Relate to, and interact effectively with, individuals and groups, including working effectively both as a team member and leader.</w:t>
      </w:r>
    </w:p>
    <w:p w:rsidR="00D04556" w:rsidRDefault="00D04556" w:rsidP="00D04556">
      <w:pPr>
        <w:spacing w:before="180"/>
        <w:ind w:left="720" w:hanging="720"/>
        <w:rPr>
          <w:rFonts w:cs="Arial"/>
        </w:rPr>
      </w:pPr>
      <w:r>
        <w:rPr>
          <w:rFonts w:cs="Arial"/>
        </w:rPr>
        <w:t>D5</w:t>
      </w:r>
      <w:r w:rsidR="000857C1">
        <w:rPr>
          <w:rFonts w:cs="Arial"/>
        </w:rPr>
        <w:tab/>
      </w:r>
      <w:r>
        <w:rPr>
          <w:rFonts w:cs="Arial"/>
        </w:rPr>
        <w:t>Development of reflective and assessment skills.</w:t>
      </w:r>
    </w:p>
    <w:p w:rsidR="00A2727C" w:rsidRDefault="00D04556" w:rsidP="00A2727C">
      <w:pPr>
        <w:spacing w:before="180"/>
        <w:ind w:left="720" w:hanging="720"/>
        <w:rPr>
          <w:rFonts w:cs="Arial"/>
        </w:rPr>
      </w:pPr>
      <w:r>
        <w:rPr>
          <w:rFonts w:cs="Arial"/>
        </w:rPr>
        <w:t>D6</w:t>
      </w:r>
      <w:r>
        <w:rPr>
          <w:rFonts w:cs="Arial"/>
        </w:rPr>
        <w:tab/>
        <w:t>Manage tasks and identify and solve problems using information sources.</w:t>
      </w:r>
    </w:p>
    <w:p w:rsidR="00D04556" w:rsidRDefault="00D04556" w:rsidP="00A2727C">
      <w:pPr>
        <w:spacing w:before="180"/>
        <w:rPr>
          <w:rFonts w:cs="Arial"/>
        </w:rPr>
      </w:pPr>
      <w:r>
        <w:rPr>
          <w:rFonts w:cs="Arial"/>
        </w:rPr>
        <w:t>D7</w:t>
      </w:r>
      <w:r>
        <w:rPr>
          <w:rFonts w:cs="Arial"/>
        </w:rPr>
        <w:tab/>
        <w:t>Use a range of technological equipment and systems.</w:t>
      </w:r>
    </w:p>
    <w:p w:rsidR="00D04556" w:rsidRDefault="00D04556" w:rsidP="00D04556">
      <w:pPr>
        <w:spacing w:before="180"/>
        <w:ind w:left="720" w:hanging="720"/>
        <w:rPr>
          <w:rFonts w:cs="Arial"/>
        </w:rPr>
      </w:pPr>
      <w:r>
        <w:rPr>
          <w:rFonts w:cs="Arial"/>
        </w:rPr>
        <w:lastRenderedPageBreak/>
        <w:t>D8</w:t>
      </w:r>
      <w:r>
        <w:rPr>
          <w:rFonts w:cs="Arial"/>
        </w:rPr>
        <w:tab/>
        <w:t>Apply a range of skills and techniques, using a variety of thought processes, to develop ideas in creative work.</w:t>
      </w:r>
    </w:p>
    <w:p w:rsidR="00A2727C" w:rsidRDefault="00A2727C" w:rsidP="0064214A">
      <w:pPr>
        <w:spacing w:before="1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9D2314" w:rsidRPr="00FE051D">
        <w:tc>
          <w:tcPr>
            <w:tcW w:w="8856" w:type="dxa"/>
            <w:shd w:val="clear" w:color="auto" w:fill="C0C0C0"/>
          </w:tcPr>
          <w:p w:rsidR="009D2314" w:rsidRPr="00FE051D" w:rsidRDefault="009D2314" w:rsidP="0033288C">
            <w:pPr>
              <w:pStyle w:val="Heading1"/>
              <w:rPr>
                <w:lang w:val="en-GB"/>
              </w:rPr>
            </w:pPr>
            <w:r w:rsidRPr="00FE051D">
              <w:rPr>
                <w:lang w:val="en-GB"/>
              </w:rPr>
              <w:t>Progr</w:t>
            </w:r>
            <w:r w:rsidR="0033288C" w:rsidRPr="00FE051D">
              <w:rPr>
                <w:lang w:val="en-GB"/>
              </w:rPr>
              <w:t>amme Structure and Requirements</w:t>
            </w:r>
          </w:p>
        </w:tc>
      </w:tr>
    </w:tbl>
    <w:p w:rsidR="00D92FE1" w:rsidRPr="00D92FE1" w:rsidRDefault="00AE18F6" w:rsidP="00D92FE1">
      <w:pPr>
        <w:pStyle w:val="Heading2"/>
        <w:rPr>
          <w:lang w:val="en-GB"/>
        </w:rPr>
      </w:pPr>
      <w:r>
        <w:rPr>
          <w:lang w:val="en-GB"/>
        </w:rPr>
        <w:t>Length of Study P</w:t>
      </w:r>
      <w:r w:rsidR="00D92FE1" w:rsidRPr="00D92FE1">
        <w:rPr>
          <w:lang w:val="en-GB"/>
        </w:rPr>
        <w:t>rogramme</w:t>
      </w:r>
    </w:p>
    <w:p w:rsidR="00D92FE1" w:rsidRPr="00D92FE1" w:rsidRDefault="00D92FE1" w:rsidP="00D92FE1">
      <w:pPr>
        <w:pStyle w:val="BodyText"/>
        <w:rPr>
          <w:lang w:val="en-GB"/>
        </w:rPr>
      </w:pPr>
      <w:r w:rsidRPr="00D92FE1">
        <w:rPr>
          <w:lang w:val="en-GB"/>
        </w:rPr>
        <w:t xml:space="preserve">Students registered full-time will complete the programme over two academic years (30 weeks per year), with the additional requirement of a </w:t>
      </w:r>
      <w:r w:rsidR="00C7093C">
        <w:rPr>
          <w:lang w:val="en-GB"/>
        </w:rPr>
        <w:t xml:space="preserve">compulsory </w:t>
      </w:r>
      <w:r w:rsidRPr="00D92FE1">
        <w:rPr>
          <w:lang w:val="en-GB"/>
        </w:rPr>
        <w:t xml:space="preserve">period of work experience </w:t>
      </w:r>
      <w:r w:rsidR="00C7093C">
        <w:rPr>
          <w:lang w:val="en-GB"/>
        </w:rPr>
        <w:t xml:space="preserve">totalling a minimum of 30 days and completed either during the student’s first academic year or </w:t>
      </w:r>
      <w:r w:rsidRPr="00D92FE1">
        <w:rPr>
          <w:lang w:val="en-GB"/>
        </w:rPr>
        <w:t>during the summer vacation between year 1 and year 2.</w:t>
      </w:r>
      <w:r w:rsidR="000C2F5B">
        <w:rPr>
          <w:lang w:val="en-GB"/>
        </w:rPr>
        <w:t xml:space="preserve"> </w:t>
      </w:r>
      <w:r w:rsidR="00C7093C">
        <w:rPr>
          <w:lang w:val="en-GB"/>
        </w:rPr>
        <w:t xml:space="preserve">The objective of this period is to expose the students directly to </w:t>
      </w:r>
      <w:r w:rsidR="00236243">
        <w:rPr>
          <w:lang w:val="en-GB"/>
        </w:rPr>
        <w:t xml:space="preserve">conservation </w:t>
      </w:r>
      <w:r w:rsidR="00C7093C">
        <w:rPr>
          <w:lang w:val="en-GB"/>
        </w:rPr>
        <w:t>management activities within the sector.</w:t>
      </w:r>
      <w:r w:rsidR="000C2F5B">
        <w:rPr>
          <w:lang w:val="en-GB"/>
        </w:rPr>
        <w:t xml:space="preserve"> </w:t>
      </w:r>
      <w:r w:rsidR="00C7093C">
        <w:rPr>
          <w:lang w:val="en-GB"/>
        </w:rPr>
        <w:t>Students who can already demonstrate suitable prior experience may seek exemption from this 30-day requirement</w:t>
      </w:r>
      <w:r w:rsidR="00A81EB1">
        <w:rPr>
          <w:lang w:val="en-GB"/>
        </w:rPr>
        <w:t>,</w:t>
      </w:r>
      <w:r w:rsidR="00C7093C">
        <w:rPr>
          <w:lang w:val="en-GB"/>
        </w:rPr>
        <w:t xml:space="preserve"> following agreement with the </w:t>
      </w:r>
      <w:r w:rsidR="00AE18F6">
        <w:rPr>
          <w:lang w:val="en-GB"/>
        </w:rPr>
        <w:t>Programme Manager. H</w:t>
      </w:r>
      <w:r w:rsidR="00A81EB1">
        <w:rPr>
          <w:lang w:val="en-GB"/>
        </w:rPr>
        <w:t>owever</w:t>
      </w:r>
      <w:r w:rsidR="00026521">
        <w:rPr>
          <w:lang w:val="en-GB"/>
        </w:rPr>
        <w:t>,</w:t>
      </w:r>
      <w:r w:rsidR="00A81EB1">
        <w:rPr>
          <w:lang w:val="en-GB"/>
        </w:rPr>
        <w:t xml:space="preserve"> they may not be exempted from </w:t>
      </w:r>
      <w:r w:rsidR="001F59F8">
        <w:rPr>
          <w:lang w:val="en-GB"/>
        </w:rPr>
        <w:t xml:space="preserve">the associated assessments for this period, which contribute to </w:t>
      </w:r>
      <w:r w:rsidR="00A81EB1">
        <w:rPr>
          <w:lang w:val="en-GB"/>
        </w:rPr>
        <w:t>the Supervisory and Mentoring Skills module</w:t>
      </w:r>
      <w:r w:rsidR="00236243">
        <w:rPr>
          <w:lang w:val="en-GB"/>
        </w:rPr>
        <w:t xml:space="preserve"> </w:t>
      </w:r>
      <w:r w:rsidR="00A81EB1">
        <w:rPr>
          <w:lang w:val="en-GB"/>
        </w:rPr>
        <w:t>in the final year.</w:t>
      </w:r>
    </w:p>
    <w:p w:rsidR="00613E63" w:rsidRPr="00D92FE1" w:rsidRDefault="00A81EB1" w:rsidP="00D92FE1">
      <w:pPr>
        <w:pStyle w:val="BodyText"/>
        <w:rPr>
          <w:lang w:val="en-GB"/>
        </w:rPr>
      </w:pPr>
      <w:r w:rsidRPr="00D92FE1">
        <w:rPr>
          <w:lang w:val="en-GB"/>
        </w:rPr>
        <w:t xml:space="preserve">Part-time students will be expected to attend on </w:t>
      </w:r>
      <w:r w:rsidR="00D626B4">
        <w:rPr>
          <w:lang w:val="en-GB"/>
        </w:rPr>
        <w:t xml:space="preserve">a </w:t>
      </w:r>
      <w:r>
        <w:rPr>
          <w:lang w:val="en-GB"/>
        </w:rPr>
        <w:t>two</w:t>
      </w:r>
      <w:r w:rsidRPr="00D92FE1">
        <w:rPr>
          <w:lang w:val="en-GB"/>
        </w:rPr>
        <w:t xml:space="preserve"> day per week basis, spreading their studies over a longer period of time, </w:t>
      </w:r>
      <w:r>
        <w:rPr>
          <w:lang w:val="en-GB"/>
        </w:rPr>
        <w:t xml:space="preserve">up to a maximum of </w:t>
      </w:r>
      <w:r w:rsidR="00D626B4">
        <w:rPr>
          <w:lang w:val="en-GB"/>
        </w:rPr>
        <w:t>four</w:t>
      </w:r>
      <w:r>
        <w:rPr>
          <w:lang w:val="en-GB"/>
        </w:rPr>
        <w:t xml:space="preserve"> </w:t>
      </w:r>
      <w:r w:rsidRPr="00D92FE1">
        <w:rPr>
          <w:lang w:val="en-GB"/>
        </w:rPr>
        <w:t>academic years.</w:t>
      </w:r>
    </w:p>
    <w:p w:rsidR="00D92FE1" w:rsidRPr="00D92FE1" w:rsidRDefault="00AE18F6" w:rsidP="00D92FE1">
      <w:pPr>
        <w:pStyle w:val="Heading2"/>
        <w:rPr>
          <w:lang w:val="en-GB"/>
        </w:rPr>
      </w:pPr>
      <w:r>
        <w:rPr>
          <w:lang w:val="en-GB"/>
        </w:rPr>
        <w:t>Detailed Modular S</w:t>
      </w:r>
      <w:r w:rsidR="00D92FE1" w:rsidRPr="00D92FE1">
        <w:rPr>
          <w:lang w:val="en-GB"/>
        </w:rPr>
        <w:t>tructure</w:t>
      </w:r>
    </w:p>
    <w:p w:rsidR="00AA0636" w:rsidRPr="00AA0636" w:rsidRDefault="00D92FE1" w:rsidP="00AA0636">
      <w:pPr>
        <w:rPr>
          <w:rFonts w:cs="Arial"/>
        </w:rPr>
      </w:pPr>
      <w:r w:rsidRPr="00D92FE1">
        <w:rPr>
          <w:lang w:val="en-GB"/>
        </w:rPr>
        <w:t xml:space="preserve">The curriculum for the full-time route for the </w:t>
      </w:r>
      <w:proofErr w:type="spellStart"/>
      <w:r w:rsidR="00806E82">
        <w:rPr>
          <w:lang w:val="en-GB"/>
        </w:rPr>
        <w:t>FdSc</w:t>
      </w:r>
      <w:proofErr w:type="spellEnd"/>
      <w:r w:rsidR="000C2F5B">
        <w:rPr>
          <w:lang w:val="en-GB"/>
        </w:rPr>
        <w:t xml:space="preserve"> </w:t>
      </w:r>
      <w:r w:rsidRPr="00D92FE1">
        <w:rPr>
          <w:lang w:val="en-GB"/>
        </w:rPr>
        <w:t>will consist of the following modules (with credits shown in brackets).</w:t>
      </w:r>
      <w:r w:rsidR="00AA0636" w:rsidRPr="00AA0636">
        <w:rPr>
          <w:rFonts w:cs="Arial"/>
        </w:rPr>
        <w:t xml:space="preserve"> </w:t>
      </w:r>
      <w:r w:rsidR="00AA0636">
        <w:rPr>
          <w:rFonts w:cs="Arial"/>
        </w:rPr>
        <w:t>The M</w:t>
      </w:r>
      <w:r w:rsidR="00AA0636" w:rsidRPr="00C66A17">
        <w:rPr>
          <w:rFonts w:cs="Arial"/>
        </w:rPr>
        <w:t xml:space="preserve">odule </w:t>
      </w:r>
      <w:r w:rsidR="00AA0636">
        <w:rPr>
          <w:rFonts w:cs="Arial"/>
        </w:rPr>
        <w:t>Reference S</w:t>
      </w:r>
      <w:r w:rsidR="00AA0636" w:rsidRPr="00C66A17">
        <w:rPr>
          <w:rFonts w:cs="Arial"/>
        </w:rPr>
        <w:t xml:space="preserve">heets are </w:t>
      </w:r>
      <w:r w:rsidR="00AA0636">
        <w:rPr>
          <w:rFonts w:cs="Arial"/>
        </w:rPr>
        <w:t xml:space="preserve">available on the </w:t>
      </w:r>
      <w:r w:rsidR="003E54AC">
        <w:rPr>
          <w:rFonts w:cs="Arial"/>
        </w:rPr>
        <w:t>University</w:t>
      </w:r>
      <w:r w:rsidR="00AA0636">
        <w:rPr>
          <w:rFonts w:cs="Arial"/>
        </w:rPr>
        <w:t xml:space="preserve"> </w:t>
      </w:r>
      <w:r w:rsidR="00C72149">
        <w:rPr>
          <w:rFonts w:cs="Arial"/>
        </w:rPr>
        <w:t>website.</w:t>
      </w:r>
    </w:p>
    <w:p w:rsidR="00067FE4" w:rsidRPr="00067FE4" w:rsidRDefault="00067FE4" w:rsidP="00067FE4">
      <w:pPr>
        <w:pStyle w:val="Heading4"/>
        <w:rPr>
          <w:lang w:val="en-GB"/>
        </w:rPr>
      </w:pPr>
      <w:r w:rsidRPr="00067FE4">
        <w:rPr>
          <w:lang w:val="en-GB"/>
        </w:rPr>
        <w:t>Year 1 [Level 4 Modules]</w:t>
      </w:r>
    </w:p>
    <w:p w:rsidR="00067FE4" w:rsidRPr="00067FE4" w:rsidRDefault="00067FE4" w:rsidP="00673C10">
      <w:pPr>
        <w:pStyle w:val="ListNumber"/>
        <w:tabs>
          <w:tab w:val="clear" w:pos="360"/>
          <w:tab w:val="num" w:pos="720"/>
          <w:tab w:val="right" w:pos="8505"/>
        </w:tabs>
        <w:spacing w:before="120" w:after="120"/>
        <w:ind w:left="714" w:hanging="357"/>
        <w:rPr>
          <w:lang w:val="en-GB"/>
        </w:rPr>
      </w:pPr>
      <w:r w:rsidRPr="00067FE4">
        <w:rPr>
          <w:lang w:val="en-GB"/>
        </w:rPr>
        <w:t>Introduction to Environmental Conservation</w:t>
      </w:r>
      <w:r>
        <w:rPr>
          <w:lang w:val="en-GB"/>
        </w:rPr>
        <w:br/>
      </w:r>
      <w:r w:rsidRPr="00067FE4">
        <w:rPr>
          <w:lang w:val="en-GB"/>
        </w:rPr>
        <w:t>and Heritage Management</w:t>
      </w:r>
      <w:r w:rsidRPr="00067FE4">
        <w:rPr>
          <w:lang w:val="en-GB"/>
        </w:rPr>
        <w:tab/>
        <w:t>(10 credits)</w:t>
      </w:r>
    </w:p>
    <w:p w:rsidR="00067FE4" w:rsidRPr="00067FE4" w:rsidRDefault="00236243" w:rsidP="00673C10">
      <w:pPr>
        <w:pStyle w:val="ListNumber"/>
        <w:tabs>
          <w:tab w:val="clear" w:pos="360"/>
          <w:tab w:val="num" w:pos="720"/>
          <w:tab w:val="right" w:pos="8505"/>
        </w:tabs>
        <w:spacing w:before="120" w:after="120"/>
        <w:ind w:left="714" w:hanging="357"/>
        <w:rPr>
          <w:lang w:val="en-GB"/>
        </w:rPr>
      </w:pPr>
      <w:r>
        <w:rPr>
          <w:lang w:val="en-GB"/>
        </w:rPr>
        <w:t>Environment and Ecosystems</w:t>
      </w:r>
      <w:r w:rsidR="00067FE4" w:rsidRPr="00067FE4">
        <w:rPr>
          <w:lang w:val="en-GB"/>
        </w:rPr>
        <w:tab/>
        <w:t>(20</w:t>
      </w:r>
      <w:r w:rsidR="000C2F5B">
        <w:rPr>
          <w:lang w:val="en-GB"/>
        </w:rPr>
        <w:t xml:space="preserve"> </w:t>
      </w:r>
      <w:r w:rsidR="00067FE4" w:rsidRPr="00067FE4">
        <w:rPr>
          <w:lang w:val="en-GB"/>
        </w:rPr>
        <w:t>credits)</w:t>
      </w:r>
    </w:p>
    <w:p w:rsidR="00067FE4" w:rsidRPr="00067FE4" w:rsidRDefault="004C611F" w:rsidP="00673C10">
      <w:pPr>
        <w:pStyle w:val="ListNumber"/>
        <w:tabs>
          <w:tab w:val="clear" w:pos="360"/>
          <w:tab w:val="num" w:pos="720"/>
          <w:tab w:val="right" w:pos="8505"/>
        </w:tabs>
        <w:spacing w:before="120" w:after="120"/>
        <w:ind w:left="714" w:hanging="357"/>
        <w:rPr>
          <w:lang w:val="en-GB"/>
        </w:rPr>
      </w:pPr>
      <w:r>
        <w:rPr>
          <w:lang w:val="en-GB"/>
        </w:rPr>
        <w:t>Wildlife Conservation: Principles and Practice</w:t>
      </w:r>
      <w:r w:rsidR="00067FE4" w:rsidRPr="00067FE4">
        <w:rPr>
          <w:lang w:val="en-GB"/>
        </w:rPr>
        <w:tab/>
        <w:t>(20 credits)</w:t>
      </w:r>
    </w:p>
    <w:p w:rsidR="00067FE4" w:rsidRPr="00067FE4" w:rsidRDefault="00067FE4" w:rsidP="00673C10">
      <w:pPr>
        <w:pStyle w:val="ListNumber"/>
        <w:tabs>
          <w:tab w:val="clear" w:pos="360"/>
          <w:tab w:val="num" w:pos="720"/>
          <w:tab w:val="right" w:pos="8505"/>
        </w:tabs>
        <w:spacing w:before="120" w:after="120"/>
        <w:ind w:left="714" w:hanging="357"/>
        <w:rPr>
          <w:lang w:val="en-GB"/>
        </w:rPr>
      </w:pPr>
      <w:r w:rsidRPr="00067FE4">
        <w:rPr>
          <w:lang w:val="en-GB"/>
        </w:rPr>
        <w:t xml:space="preserve">Field Ecology </w:t>
      </w:r>
      <w:r w:rsidRPr="00067FE4">
        <w:rPr>
          <w:lang w:val="en-GB"/>
        </w:rPr>
        <w:tab/>
        <w:t>(20 credits)</w:t>
      </w:r>
    </w:p>
    <w:p w:rsidR="00067FE4" w:rsidRPr="00067FE4" w:rsidRDefault="00200C8B" w:rsidP="00673C10">
      <w:pPr>
        <w:pStyle w:val="ListNumber"/>
        <w:tabs>
          <w:tab w:val="clear" w:pos="360"/>
          <w:tab w:val="num" w:pos="720"/>
          <w:tab w:val="right" w:pos="8505"/>
        </w:tabs>
        <w:spacing w:before="120" w:after="120"/>
        <w:ind w:left="714" w:hanging="357"/>
        <w:rPr>
          <w:lang w:val="en-GB"/>
        </w:rPr>
      </w:pPr>
      <w:r>
        <w:rPr>
          <w:lang w:val="en-GB"/>
        </w:rPr>
        <w:t>Wildlife</w:t>
      </w:r>
      <w:r w:rsidR="004C611F">
        <w:rPr>
          <w:lang w:val="en-GB"/>
        </w:rPr>
        <w:t xml:space="preserve"> Handling</w:t>
      </w:r>
      <w:r w:rsidR="00236243">
        <w:rPr>
          <w:lang w:val="en-GB"/>
        </w:rPr>
        <w:t>, Protection</w:t>
      </w:r>
      <w:r w:rsidR="004C611F">
        <w:rPr>
          <w:lang w:val="en-GB"/>
        </w:rPr>
        <w:t xml:space="preserve"> and Survey</w:t>
      </w:r>
      <w:r w:rsidR="00067FE4" w:rsidRPr="00067FE4">
        <w:rPr>
          <w:lang w:val="en-GB"/>
        </w:rPr>
        <w:tab/>
        <w:t>(20 credits)</w:t>
      </w:r>
    </w:p>
    <w:p w:rsidR="00067FE4" w:rsidRPr="00067FE4" w:rsidRDefault="00067FE4" w:rsidP="00673C10">
      <w:pPr>
        <w:pStyle w:val="ListNumber"/>
        <w:tabs>
          <w:tab w:val="clear" w:pos="360"/>
          <w:tab w:val="num" w:pos="720"/>
          <w:tab w:val="right" w:pos="8505"/>
        </w:tabs>
        <w:spacing w:before="120" w:after="120"/>
        <w:ind w:left="714" w:hanging="357"/>
        <w:rPr>
          <w:lang w:val="en-GB"/>
        </w:rPr>
      </w:pPr>
      <w:r w:rsidRPr="00067FE4">
        <w:rPr>
          <w:lang w:val="en-GB"/>
        </w:rPr>
        <w:t xml:space="preserve">Practical Conservation Skills </w:t>
      </w:r>
      <w:r w:rsidRPr="00067FE4">
        <w:rPr>
          <w:lang w:val="en-GB"/>
        </w:rPr>
        <w:tab/>
        <w:t>(30 credits)</w:t>
      </w:r>
    </w:p>
    <w:p w:rsidR="00067FE4" w:rsidRPr="00067FE4" w:rsidRDefault="00067FE4" w:rsidP="00673C10">
      <w:pPr>
        <w:pStyle w:val="BodyText"/>
        <w:tabs>
          <w:tab w:val="left" w:pos="4820"/>
          <w:tab w:val="right" w:pos="8505"/>
        </w:tabs>
        <w:spacing w:before="120"/>
        <w:rPr>
          <w:b/>
          <w:lang w:val="en-GB"/>
        </w:rPr>
      </w:pPr>
      <w:r>
        <w:rPr>
          <w:lang w:val="en-GB"/>
        </w:rPr>
        <w:tab/>
      </w:r>
      <w:r w:rsidRPr="00067FE4">
        <w:rPr>
          <w:b/>
          <w:lang w:val="en-GB"/>
        </w:rPr>
        <w:t>Total for Year 1</w:t>
      </w:r>
      <w:r w:rsidR="000C2F5B">
        <w:rPr>
          <w:b/>
          <w:lang w:val="en-GB"/>
        </w:rPr>
        <w:t xml:space="preserve"> </w:t>
      </w:r>
      <w:r w:rsidRPr="00067FE4">
        <w:rPr>
          <w:b/>
          <w:lang w:val="en-GB"/>
        </w:rPr>
        <w:t xml:space="preserve">= </w:t>
      </w:r>
      <w:r w:rsidRPr="00067FE4">
        <w:rPr>
          <w:b/>
          <w:lang w:val="en-GB"/>
        </w:rPr>
        <w:tab/>
        <w:t xml:space="preserve">120 credits </w:t>
      </w:r>
    </w:p>
    <w:p w:rsidR="00067FE4" w:rsidRPr="00067FE4" w:rsidRDefault="00067FE4" w:rsidP="00067FE4">
      <w:pPr>
        <w:pStyle w:val="BodyText"/>
        <w:rPr>
          <w:lang w:val="en-GB"/>
        </w:rPr>
      </w:pPr>
      <w:r w:rsidRPr="00067FE4">
        <w:rPr>
          <w:lang w:val="en-GB"/>
        </w:rPr>
        <w:lastRenderedPageBreak/>
        <w:t>On successful completion of 120 Credits at level 4, students leaving the programme will be awarded a Certificate of Higher Education.</w:t>
      </w:r>
    </w:p>
    <w:p w:rsidR="00067FE4" w:rsidRPr="00067FE4" w:rsidRDefault="00BD7843" w:rsidP="00673C10">
      <w:pPr>
        <w:pStyle w:val="Heading4"/>
        <w:keepNext w:val="0"/>
        <w:spacing w:before="120" w:after="120"/>
        <w:rPr>
          <w:lang w:val="en-GB"/>
        </w:rPr>
      </w:pPr>
      <w:r w:rsidRPr="00067FE4">
        <w:rPr>
          <w:lang w:val="en-GB"/>
        </w:rPr>
        <w:t>Year 2</w:t>
      </w:r>
      <w:r w:rsidR="00067FE4" w:rsidRPr="00067FE4">
        <w:rPr>
          <w:lang w:val="en-GB"/>
        </w:rPr>
        <w:t xml:space="preserve"> [Level 5 Modules]</w:t>
      </w:r>
    </w:p>
    <w:p w:rsidR="00067FE4" w:rsidRPr="00067FE4" w:rsidRDefault="00236243" w:rsidP="00673C10">
      <w:pPr>
        <w:pStyle w:val="ListNumber2"/>
        <w:tabs>
          <w:tab w:val="right" w:pos="8505"/>
        </w:tabs>
        <w:spacing w:before="120" w:after="120"/>
        <w:ind w:left="641" w:hanging="357"/>
        <w:rPr>
          <w:lang w:val="en-GB"/>
        </w:rPr>
      </w:pPr>
      <w:r>
        <w:rPr>
          <w:lang w:val="en-GB"/>
        </w:rPr>
        <w:t>Conservation Ecology</w:t>
      </w:r>
      <w:r w:rsidR="00067FE4" w:rsidRPr="00067FE4">
        <w:rPr>
          <w:lang w:val="en-GB"/>
        </w:rPr>
        <w:tab/>
        <w:t>(20 credits)</w:t>
      </w:r>
    </w:p>
    <w:p w:rsidR="00067FE4" w:rsidRPr="00067FE4" w:rsidRDefault="00067FE4" w:rsidP="00673C10">
      <w:pPr>
        <w:pStyle w:val="ListNumber2"/>
        <w:tabs>
          <w:tab w:val="right" w:pos="8505"/>
        </w:tabs>
        <w:spacing w:before="120" w:after="120"/>
        <w:ind w:left="641" w:hanging="357"/>
        <w:rPr>
          <w:lang w:val="en-GB"/>
        </w:rPr>
      </w:pPr>
      <w:r w:rsidRPr="00067FE4">
        <w:rPr>
          <w:lang w:val="en-GB"/>
        </w:rPr>
        <w:t>Landscape Conservation</w:t>
      </w:r>
      <w:r w:rsidRPr="00067FE4">
        <w:rPr>
          <w:lang w:val="en-GB"/>
        </w:rPr>
        <w:tab/>
        <w:t>(20 credits)</w:t>
      </w:r>
    </w:p>
    <w:p w:rsidR="00067FE4" w:rsidRPr="00067FE4" w:rsidRDefault="00067FE4" w:rsidP="00673C10">
      <w:pPr>
        <w:pStyle w:val="ListNumber2"/>
        <w:tabs>
          <w:tab w:val="right" w:pos="8505"/>
        </w:tabs>
        <w:spacing w:before="120" w:after="120"/>
        <w:ind w:left="641" w:hanging="357"/>
        <w:rPr>
          <w:lang w:val="en-GB"/>
        </w:rPr>
      </w:pPr>
      <w:r w:rsidRPr="00067FE4">
        <w:rPr>
          <w:lang w:val="en-GB"/>
        </w:rPr>
        <w:t>Wildlife Habitat Management</w:t>
      </w:r>
      <w:r w:rsidRPr="00067FE4">
        <w:rPr>
          <w:lang w:val="en-GB"/>
        </w:rPr>
        <w:tab/>
        <w:t>(20 credits)</w:t>
      </w:r>
    </w:p>
    <w:p w:rsidR="00067FE4" w:rsidRPr="00067FE4" w:rsidRDefault="00067FE4" w:rsidP="00673C10">
      <w:pPr>
        <w:pStyle w:val="ListNumber2"/>
        <w:tabs>
          <w:tab w:val="right" w:pos="8505"/>
        </w:tabs>
        <w:spacing w:before="120" w:after="120"/>
        <w:ind w:left="641" w:hanging="357"/>
        <w:rPr>
          <w:lang w:val="en-GB"/>
        </w:rPr>
      </w:pPr>
      <w:r w:rsidRPr="00067FE4">
        <w:rPr>
          <w:lang w:val="en-GB"/>
        </w:rPr>
        <w:t>Amenity, Access and Education</w:t>
      </w:r>
      <w:r w:rsidRPr="00067FE4">
        <w:rPr>
          <w:lang w:val="en-GB"/>
        </w:rPr>
        <w:tab/>
        <w:t>(20 credits)</w:t>
      </w:r>
    </w:p>
    <w:p w:rsidR="00067FE4" w:rsidRPr="00067FE4" w:rsidRDefault="0056525C" w:rsidP="00673C10">
      <w:pPr>
        <w:pStyle w:val="ListNumber2"/>
        <w:tabs>
          <w:tab w:val="right" w:pos="8505"/>
        </w:tabs>
        <w:spacing w:before="120" w:after="120"/>
        <w:ind w:left="641" w:hanging="357"/>
        <w:rPr>
          <w:lang w:val="en-GB"/>
        </w:rPr>
      </w:pPr>
      <w:r>
        <w:rPr>
          <w:lang w:val="en-GB"/>
        </w:rPr>
        <w:t>Conservation Research Skills</w:t>
      </w:r>
      <w:r w:rsidR="00067FE4" w:rsidRPr="00067FE4">
        <w:rPr>
          <w:lang w:val="en-GB"/>
        </w:rPr>
        <w:tab/>
        <w:t>(20 credits)</w:t>
      </w:r>
    </w:p>
    <w:p w:rsidR="00067FE4" w:rsidRPr="00067FE4" w:rsidRDefault="00067FE4" w:rsidP="00673C10">
      <w:pPr>
        <w:pStyle w:val="ListNumber2"/>
        <w:tabs>
          <w:tab w:val="right" w:pos="8505"/>
        </w:tabs>
        <w:spacing w:before="120" w:after="120"/>
        <w:ind w:left="641" w:hanging="357"/>
        <w:rPr>
          <w:lang w:val="en-GB"/>
        </w:rPr>
      </w:pPr>
      <w:r w:rsidRPr="00067FE4">
        <w:rPr>
          <w:lang w:val="en-GB"/>
        </w:rPr>
        <w:t>Supervisory and Mentoring Skills</w:t>
      </w:r>
      <w:r w:rsidRPr="00067FE4">
        <w:rPr>
          <w:lang w:val="en-GB"/>
        </w:rPr>
        <w:tab/>
        <w:t>(20 credits)</w:t>
      </w:r>
    </w:p>
    <w:p w:rsidR="00D92FE1" w:rsidRDefault="00067FE4" w:rsidP="00673C10">
      <w:pPr>
        <w:pStyle w:val="BodyText"/>
        <w:tabs>
          <w:tab w:val="left" w:pos="4820"/>
          <w:tab w:val="right" w:pos="8505"/>
        </w:tabs>
        <w:spacing w:before="120"/>
        <w:rPr>
          <w:b/>
          <w:lang w:val="en-GB"/>
        </w:rPr>
      </w:pPr>
      <w:r w:rsidRPr="00067FE4">
        <w:rPr>
          <w:b/>
          <w:lang w:val="en-GB"/>
        </w:rPr>
        <w:tab/>
        <w:t>Total for Year 2</w:t>
      </w:r>
      <w:r w:rsidR="000C2F5B">
        <w:rPr>
          <w:b/>
          <w:lang w:val="en-GB"/>
        </w:rPr>
        <w:t xml:space="preserve"> </w:t>
      </w:r>
      <w:r w:rsidRPr="00067FE4">
        <w:rPr>
          <w:b/>
          <w:lang w:val="en-GB"/>
        </w:rPr>
        <w:t xml:space="preserve">= </w:t>
      </w:r>
      <w:r w:rsidRPr="00067FE4">
        <w:rPr>
          <w:b/>
          <w:lang w:val="en-GB"/>
        </w:rPr>
        <w:tab/>
        <w:t>120 credits</w:t>
      </w:r>
    </w:p>
    <w:p w:rsidR="00613E63" w:rsidRDefault="00FC6D7D" w:rsidP="000857C1">
      <w:pPr>
        <w:pStyle w:val="BodyText"/>
      </w:pPr>
      <w:r w:rsidRPr="00FC6D7D">
        <w:t xml:space="preserve">On successful completion of 240 credits, to include 120 at level 4 and 120 at level 5, students will be awarded a Foundation Degree in </w:t>
      </w:r>
      <w:r w:rsidR="000C0A22">
        <w:rPr>
          <w:lang w:val="en-GB"/>
        </w:rPr>
        <w:t>British Wildlife Conservation</w:t>
      </w:r>
      <w:r>
        <w:t>.</w:t>
      </w:r>
    </w:p>
    <w:p w:rsidR="0033288C" w:rsidRDefault="00C7093C" w:rsidP="00613E63">
      <w:pPr>
        <w:pStyle w:val="Heading2"/>
      </w:pPr>
      <w:r>
        <w:tab/>
      </w:r>
      <w:r w:rsidR="0033288C">
        <w:t xml:space="preserve">Academic Level of the </w:t>
      </w:r>
      <w:proofErr w:type="spellStart"/>
      <w:r w:rsidR="000857C1">
        <w:t>Programme</w:t>
      </w:r>
      <w:proofErr w:type="spellEnd"/>
    </w:p>
    <w:p w:rsidR="0033288C" w:rsidRDefault="0033288C" w:rsidP="0033288C">
      <w:pPr>
        <w:pStyle w:val="BodyText"/>
      </w:pPr>
      <w:r>
        <w:t xml:space="preserve">This Foundation Degree in </w:t>
      </w:r>
      <w:r w:rsidR="000311A8">
        <w:rPr>
          <w:lang w:val="en-GB"/>
        </w:rPr>
        <w:t>British Wildlife Conservation</w:t>
      </w:r>
      <w:r>
        <w:t xml:space="preserve"> is a qualification in its own right, matched to the Intermediate level in the QAA “Framework for Higher Education Qualifications”</w:t>
      </w:r>
      <w:r w:rsidR="00CC1D03">
        <w:t>.</w:t>
      </w:r>
      <w:r>
        <w:t xml:space="preserve"> It is </w:t>
      </w:r>
      <w:r w:rsidR="001968CC">
        <w:t>recognized</w:t>
      </w:r>
      <w:r>
        <w:t xml:space="preserve"> as appropriate for graduate level recruitment for intermediate jobs by many employers.</w:t>
      </w:r>
    </w:p>
    <w:p w:rsidR="0033288C" w:rsidRDefault="0033288C" w:rsidP="0033288C">
      <w:pPr>
        <w:pStyle w:val="BodyText"/>
      </w:pPr>
      <w:r>
        <w:t xml:space="preserve">This </w:t>
      </w:r>
      <w:proofErr w:type="spellStart"/>
      <w:r>
        <w:t>programme</w:t>
      </w:r>
      <w:proofErr w:type="spellEnd"/>
      <w:r>
        <w:t xml:space="preserve"> has been designed so that those successfully completing this Foundation Degree can undertake a period of further study, normally of one years’ duration, to achieve a BSc </w:t>
      </w:r>
      <w:r w:rsidRPr="001968CC">
        <w:rPr>
          <w:lang w:val="en-GB"/>
        </w:rPr>
        <w:t>(Honours</w:t>
      </w:r>
      <w:r>
        <w:t xml:space="preserve">) </w:t>
      </w:r>
      <w:r w:rsidR="00CC1D03">
        <w:t>D</w:t>
      </w:r>
      <w:r>
        <w:t>egree.</w:t>
      </w:r>
      <w:r w:rsidR="000C2F5B">
        <w:t xml:space="preserve"> </w:t>
      </w:r>
      <w:r>
        <w:t xml:space="preserve">An example of such a </w:t>
      </w:r>
      <w:proofErr w:type="spellStart"/>
      <w:r>
        <w:t>programme</w:t>
      </w:r>
      <w:proofErr w:type="spellEnd"/>
      <w:r>
        <w:t xml:space="preserve"> is the </w:t>
      </w:r>
      <w:r w:rsidR="003E54AC">
        <w:t>RAU</w:t>
      </w:r>
      <w:r>
        <w:t xml:space="preserve">’s BSc </w:t>
      </w:r>
      <w:r w:rsidRPr="001968CC">
        <w:rPr>
          <w:lang w:val="en-GB"/>
        </w:rPr>
        <w:t>(Honours</w:t>
      </w:r>
      <w:r>
        <w:t xml:space="preserve">) in </w:t>
      </w:r>
      <w:r w:rsidR="003365F1">
        <w:t xml:space="preserve">Wildlife and </w:t>
      </w:r>
      <w:r>
        <w:t>Countryside Management.</w:t>
      </w:r>
      <w:r w:rsidR="000C2F5B">
        <w:t xml:space="preserve"> </w:t>
      </w:r>
      <w:r>
        <w:t>The learning outcomes for this</w:t>
      </w:r>
      <w:r w:rsidRPr="001968CC">
        <w:rPr>
          <w:lang w:val="en-GB"/>
        </w:rPr>
        <w:t xml:space="preserve"> </w:t>
      </w:r>
      <w:proofErr w:type="spellStart"/>
      <w:r w:rsidR="00806E82" w:rsidRPr="001968CC">
        <w:rPr>
          <w:lang w:val="en-GB"/>
        </w:rPr>
        <w:t>FdSc</w:t>
      </w:r>
      <w:proofErr w:type="spellEnd"/>
      <w:r>
        <w:t xml:space="preserve"> have been articulated with this</w:t>
      </w:r>
      <w:r w:rsidR="003E616B">
        <w:rPr>
          <w:lang w:val="en-GB"/>
        </w:rPr>
        <w:t xml:space="preserve"> H</w:t>
      </w:r>
      <w:r w:rsidRPr="001968CC">
        <w:rPr>
          <w:lang w:val="en-GB"/>
        </w:rPr>
        <w:t>onours</w:t>
      </w:r>
      <w:r w:rsidR="003E616B">
        <w:t xml:space="preserve"> D</w:t>
      </w:r>
      <w:r>
        <w:t>egree</w:t>
      </w:r>
      <w:r w:rsidR="003E616B">
        <w:t xml:space="preserve"> </w:t>
      </w:r>
      <w:proofErr w:type="spellStart"/>
      <w:r w:rsidR="003E616B">
        <w:t>P</w:t>
      </w:r>
      <w:r w:rsidRPr="001968CC">
        <w:t>rogramme</w:t>
      </w:r>
      <w:proofErr w:type="spellEnd"/>
      <w:r>
        <w:t xml:space="preserve"> so as to facilitate student progression.</w:t>
      </w:r>
    </w:p>
    <w:p w:rsidR="00C72149" w:rsidRDefault="00C72149" w:rsidP="0033288C">
      <w:pPr>
        <w:pStyle w:val="BodyText"/>
      </w:pPr>
    </w:p>
    <w:p w:rsidR="00C72149" w:rsidRDefault="00C72149" w:rsidP="0033288C">
      <w:pPr>
        <w:pStyle w:val="BodyText"/>
      </w:pPr>
    </w:p>
    <w:p w:rsidR="00C72149" w:rsidRDefault="00C72149" w:rsidP="0033288C">
      <w:pPr>
        <w:pStyle w:val="BodyText"/>
      </w:pPr>
    </w:p>
    <w:p w:rsidR="00C72149" w:rsidRDefault="00C72149" w:rsidP="0033288C">
      <w:pPr>
        <w:pStyle w:val="BodyText"/>
      </w:pPr>
    </w:p>
    <w:p w:rsidR="00C72149" w:rsidRDefault="00C72149" w:rsidP="0033288C">
      <w:pPr>
        <w:pStyle w:val="BodyText"/>
      </w:pPr>
    </w:p>
    <w:p w:rsidR="0033288C" w:rsidRDefault="0033288C" w:rsidP="0033288C">
      <w:pPr>
        <w:pStyle w:val="Heading2"/>
      </w:pPr>
      <w:r>
        <w:lastRenderedPageBreak/>
        <w:t xml:space="preserve">Credits </w:t>
      </w:r>
      <w:r w:rsidR="000857C1">
        <w:t xml:space="preserve">Relating </w:t>
      </w:r>
      <w:r>
        <w:t xml:space="preserve">to the </w:t>
      </w:r>
      <w:proofErr w:type="spellStart"/>
      <w:r w:rsidR="000857C1">
        <w:t>Programme</w:t>
      </w:r>
      <w:proofErr w:type="spellEnd"/>
    </w:p>
    <w:p w:rsidR="00FC6D7D" w:rsidRDefault="0033288C" w:rsidP="0033288C">
      <w:pPr>
        <w:pStyle w:val="BodyText"/>
      </w:pPr>
      <w:r>
        <w:t xml:space="preserve">The </w:t>
      </w:r>
      <w:proofErr w:type="spellStart"/>
      <w:r>
        <w:t>programme</w:t>
      </w:r>
      <w:proofErr w:type="spellEnd"/>
      <w:r>
        <w:t xml:space="preserve"> is in line with the Framework for Higher Education Qualifications in England, Wales and Northern Ireland (QAA 20</w:t>
      </w:r>
      <w:r w:rsidR="00987912">
        <w:t>14</w:t>
      </w:r>
      <w:r>
        <w:t>) and the Higher Education Credit Framework for England: Guidance on Academic Credit Arrangements in Higher Education in England (QAA 2008), as shown below:</w:t>
      </w:r>
    </w:p>
    <w:tbl>
      <w:tblPr>
        <w:tblW w:w="818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7"/>
        <w:gridCol w:w="2160"/>
        <w:gridCol w:w="3616"/>
      </w:tblGrid>
      <w:tr w:rsidR="0033288C">
        <w:tc>
          <w:tcPr>
            <w:tcW w:w="2407" w:type="dxa"/>
            <w:tcBorders>
              <w:top w:val="single" w:sz="4" w:space="0" w:color="auto"/>
              <w:left w:val="single" w:sz="4" w:space="0" w:color="auto"/>
              <w:bottom w:val="single" w:sz="4" w:space="0" w:color="auto"/>
              <w:right w:val="single" w:sz="4" w:space="0" w:color="auto"/>
            </w:tcBorders>
          </w:tcPr>
          <w:p w:rsidR="0033288C" w:rsidRDefault="0033288C" w:rsidP="0069505E">
            <w:pPr>
              <w:pStyle w:val="Heading3"/>
            </w:pPr>
            <w:r>
              <w:t>QAA Level</w:t>
            </w:r>
          </w:p>
        </w:tc>
        <w:tc>
          <w:tcPr>
            <w:tcW w:w="2160" w:type="dxa"/>
            <w:tcBorders>
              <w:top w:val="single" w:sz="4" w:space="0" w:color="auto"/>
              <w:left w:val="single" w:sz="4" w:space="0" w:color="auto"/>
              <w:bottom w:val="single" w:sz="4" w:space="0" w:color="auto"/>
              <w:right w:val="single" w:sz="4" w:space="0" w:color="auto"/>
            </w:tcBorders>
          </w:tcPr>
          <w:p w:rsidR="0033288C" w:rsidRDefault="0033288C" w:rsidP="0069505E">
            <w:pPr>
              <w:pStyle w:val="Heading3"/>
              <w:jc w:val="center"/>
            </w:pPr>
            <w:r>
              <w:t>Credits</w:t>
            </w:r>
          </w:p>
        </w:tc>
        <w:tc>
          <w:tcPr>
            <w:tcW w:w="3616" w:type="dxa"/>
            <w:tcBorders>
              <w:top w:val="single" w:sz="4" w:space="0" w:color="auto"/>
              <w:left w:val="single" w:sz="4" w:space="0" w:color="auto"/>
              <w:bottom w:val="single" w:sz="4" w:space="0" w:color="auto"/>
              <w:right w:val="single" w:sz="4" w:space="0" w:color="auto"/>
            </w:tcBorders>
          </w:tcPr>
          <w:p w:rsidR="0033288C" w:rsidRDefault="0033288C" w:rsidP="0069505E">
            <w:pPr>
              <w:pStyle w:val="Heading3"/>
              <w:jc w:val="center"/>
            </w:pPr>
            <w:r>
              <w:t>Higher Education Award</w:t>
            </w:r>
          </w:p>
        </w:tc>
      </w:tr>
      <w:tr w:rsidR="0033288C">
        <w:tc>
          <w:tcPr>
            <w:tcW w:w="2407" w:type="dxa"/>
            <w:tcBorders>
              <w:top w:val="single" w:sz="4" w:space="0" w:color="auto"/>
              <w:left w:val="single" w:sz="4" w:space="0" w:color="auto"/>
              <w:bottom w:val="single" w:sz="4" w:space="0" w:color="auto"/>
              <w:right w:val="single" w:sz="4" w:space="0" w:color="auto"/>
            </w:tcBorders>
          </w:tcPr>
          <w:p w:rsidR="0033288C" w:rsidRDefault="0033288C" w:rsidP="0069505E">
            <w:pPr>
              <w:rPr>
                <w:rFonts w:cs="Arial"/>
                <w:bCs/>
                <w:color w:val="000000"/>
              </w:rPr>
            </w:pPr>
            <w:r>
              <w:rPr>
                <w:rFonts w:cs="Arial"/>
                <w:bCs/>
                <w:color w:val="000000"/>
              </w:rPr>
              <w:t>Level 4</w:t>
            </w:r>
          </w:p>
        </w:tc>
        <w:tc>
          <w:tcPr>
            <w:tcW w:w="2160" w:type="dxa"/>
            <w:tcBorders>
              <w:top w:val="single" w:sz="4" w:space="0" w:color="auto"/>
              <w:left w:val="single" w:sz="4" w:space="0" w:color="auto"/>
              <w:bottom w:val="single" w:sz="4" w:space="0" w:color="auto"/>
              <w:right w:val="single" w:sz="4" w:space="0" w:color="auto"/>
            </w:tcBorders>
            <w:vAlign w:val="center"/>
          </w:tcPr>
          <w:p w:rsidR="0033288C" w:rsidRDefault="0033288C" w:rsidP="0069505E">
            <w:pPr>
              <w:jc w:val="center"/>
              <w:rPr>
                <w:rFonts w:cs="Arial"/>
                <w:bCs/>
                <w:color w:val="000000"/>
              </w:rPr>
            </w:pPr>
            <w:r>
              <w:rPr>
                <w:rFonts w:cs="Arial"/>
                <w:bCs/>
                <w:color w:val="000000"/>
              </w:rPr>
              <w:t>120</w:t>
            </w:r>
            <w:r w:rsidR="000C2F5B">
              <w:rPr>
                <w:rFonts w:cs="Arial"/>
                <w:bCs/>
                <w:color w:val="000000"/>
              </w:rPr>
              <w:t xml:space="preserve"> </w:t>
            </w:r>
          </w:p>
        </w:tc>
        <w:tc>
          <w:tcPr>
            <w:tcW w:w="3616" w:type="dxa"/>
            <w:tcBorders>
              <w:top w:val="single" w:sz="4" w:space="0" w:color="auto"/>
              <w:left w:val="single" w:sz="4" w:space="0" w:color="auto"/>
              <w:bottom w:val="single" w:sz="4" w:space="0" w:color="auto"/>
              <w:right w:val="single" w:sz="4" w:space="0" w:color="auto"/>
            </w:tcBorders>
          </w:tcPr>
          <w:p w:rsidR="0033288C" w:rsidRDefault="0033288C" w:rsidP="0069505E">
            <w:pPr>
              <w:rPr>
                <w:rFonts w:cs="Arial"/>
                <w:bCs/>
                <w:color w:val="000000"/>
              </w:rPr>
            </w:pPr>
            <w:r>
              <w:rPr>
                <w:rFonts w:cs="Arial"/>
                <w:bCs/>
                <w:color w:val="000000"/>
              </w:rPr>
              <w:t xml:space="preserve">Certificate in Higher Education </w:t>
            </w:r>
          </w:p>
        </w:tc>
      </w:tr>
      <w:tr w:rsidR="0033288C">
        <w:tc>
          <w:tcPr>
            <w:tcW w:w="2407" w:type="dxa"/>
            <w:tcBorders>
              <w:top w:val="single" w:sz="4" w:space="0" w:color="auto"/>
              <w:left w:val="single" w:sz="4" w:space="0" w:color="auto"/>
              <w:bottom w:val="single" w:sz="4" w:space="0" w:color="auto"/>
              <w:right w:val="single" w:sz="4" w:space="0" w:color="auto"/>
            </w:tcBorders>
            <w:vAlign w:val="center"/>
          </w:tcPr>
          <w:p w:rsidR="0033288C" w:rsidRDefault="0033288C" w:rsidP="0069505E">
            <w:pPr>
              <w:rPr>
                <w:rFonts w:cs="Arial"/>
                <w:bCs/>
                <w:color w:val="000000"/>
              </w:rPr>
            </w:pPr>
            <w:r>
              <w:rPr>
                <w:rFonts w:cs="Arial"/>
                <w:bCs/>
                <w:color w:val="000000"/>
              </w:rPr>
              <w:t>Level 5</w:t>
            </w:r>
          </w:p>
        </w:tc>
        <w:tc>
          <w:tcPr>
            <w:tcW w:w="2160" w:type="dxa"/>
            <w:tcBorders>
              <w:top w:val="single" w:sz="4" w:space="0" w:color="auto"/>
              <w:left w:val="single" w:sz="4" w:space="0" w:color="auto"/>
              <w:bottom w:val="single" w:sz="4" w:space="0" w:color="auto"/>
              <w:right w:val="single" w:sz="4" w:space="0" w:color="auto"/>
            </w:tcBorders>
            <w:vAlign w:val="center"/>
          </w:tcPr>
          <w:p w:rsidR="0033288C" w:rsidRDefault="00F516AF" w:rsidP="0069505E">
            <w:pPr>
              <w:jc w:val="center"/>
              <w:rPr>
                <w:rFonts w:cs="Arial"/>
                <w:bCs/>
                <w:color w:val="000000"/>
              </w:rPr>
            </w:pPr>
            <w:r>
              <w:rPr>
                <w:rFonts w:cs="Arial"/>
                <w:bCs/>
                <w:color w:val="000000"/>
              </w:rPr>
              <w:t>240*</w:t>
            </w:r>
          </w:p>
        </w:tc>
        <w:tc>
          <w:tcPr>
            <w:tcW w:w="3616" w:type="dxa"/>
            <w:tcBorders>
              <w:top w:val="single" w:sz="4" w:space="0" w:color="auto"/>
              <w:left w:val="single" w:sz="4" w:space="0" w:color="auto"/>
              <w:bottom w:val="single" w:sz="4" w:space="0" w:color="auto"/>
              <w:right w:val="single" w:sz="4" w:space="0" w:color="auto"/>
            </w:tcBorders>
            <w:vAlign w:val="center"/>
          </w:tcPr>
          <w:p w:rsidR="0033288C" w:rsidRDefault="0033288C" w:rsidP="0069505E">
            <w:pPr>
              <w:rPr>
                <w:rFonts w:cs="Arial"/>
                <w:bCs/>
                <w:color w:val="000000"/>
              </w:rPr>
            </w:pPr>
            <w:r>
              <w:rPr>
                <w:rFonts w:cs="Arial"/>
                <w:bCs/>
                <w:color w:val="000000"/>
              </w:rPr>
              <w:t xml:space="preserve">Foundation Degree </w:t>
            </w:r>
          </w:p>
        </w:tc>
      </w:tr>
    </w:tbl>
    <w:p w:rsidR="00F516AF" w:rsidRPr="00F516AF" w:rsidRDefault="00F516AF" w:rsidP="00F516AF">
      <w:pPr>
        <w:pStyle w:val="BodyText"/>
        <w:jc w:val="center"/>
        <w:rPr>
          <w:sz w:val="20"/>
          <w:szCs w:val="20"/>
        </w:rPr>
      </w:pPr>
      <w:r w:rsidRPr="00F516AF">
        <w:rPr>
          <w:sz w:val="20"/>
          <w:szCs w:val="20"/>
        </w:rPr>
        <w:t>* 120 @ level 4 + 120 @ level 5</w:t>
      </w:r>
    </w:p>
    <w:p w:rsidR="00F516AF" w:rsidRDefault="00F516AF" w:rsidP="00F516AF">
      <w:pPr>
        <w:pStyle w:val="Heading2"/>
      </w:pPr>
      <w:r>
        <w:tab/>
        <w:t xml:space="preserve">Awards and </w:t>
      </w:r>
      <w:r w:rsidR="00204541">
        <w:t xml:space="preserve">Any Distinctive Features of the </w:t>
      </w:r>
      <w:proofErr w:type="spellStart"/>
      <w:r w:rsidR="00204541">
        <w:t>Programme</w:t>
      </w:r>
      <w:proofErr w:type="spellEnd"/>
    </w:p>
    <w:p w:rsidR="00F516AF" w:rsidRDefault="00F516AF" w:rsidP="00F516AF">
      <w:pPr>
        <w:pStyle w:val="BodyText"/>
      </w:pPr>
      <w:r>
        <w:t>Successful completion of all modules will lead to the award of a Foundation Degree (</w:t>
      </w:r>
      <w:proofErr w:type="spellStart"/>
      <w:r w:rsidR="00806E82">
        <w:t>FdSc</w:t>
      </w:r>
      <w:proofErr w:type="spellEnd"/>
      <w:r>
        <w:t xml:space="preserve">) in </w:t>
      </w:r>
      <w:r w:rsidR="000311A8">
        <w:rPr>
          <w:lang w:val="en-GB"/>
        </w:rPr>
        <w:t>British Wildlife Conservation</w:t>
      </w:r>
      <w:r>
        <w:t>.</w:t>
      </w:r>
    </w:p>
    <w:p w:rsidR="00F516AF" w:rsidRDefault="00F516AF" w:rsidP="00F516AF">
      <w:pPr>
        <w:pStyle w:val="BodyText"/>
      </w:pPr>
      <w:r>
        <w:t xml:space="preserve">The </w:t>
      </w:r>
      <w:proofErr w:type="spellStart"/>
      <w:r>
        <w:t>programme</w:t>
      </w:r>
      <w:proofErr w:type="spellEnd"/>
      <w:r>
        <w:t xml:space="preserve"> has been developed following wide consultation with stakeholders interested in environmental conservation and </w:t>
      </w:r>
      <w:r w:rsidR="00850388">
        <w:t>wildlife</w:t>
      </w:r>
      <w:r>
        <w:t xml:space="preserve"> management.</w:t>
      </w:r>
    </w:p>
    <w:p w:rsidR="00F516AF" w:rsidRDefault="00F516AF" w:rsidP="00F516AF">
      <w:pPr>
        <w:pStyle w:val="BodyText"/>
      </w:pPr>
      <w:r>
        <w:t xml:space="preserve">The distinctive features of the </w:t>
      </w:r>
      <w:proofErr w:type="spellStart"/>
      <w:r>
        <w:t>programme</w:t>
      </w:r>
      <w:proofErr w:type="spellEnd"/>
      <w:r>
        <w:t xml:space="preserve"> are:</w:t>
      </w:r>
    </w:p>
    <w:p w:rsidR="00E87CFB" w:rsidRDefault="00E87CFB" w:rsidP="00FA6256">
      <w:pPr>
        <w:pStyle w:val="ListBullet"/>
      </w:pPr>
      <w:r>
        <w:t>The integrated nature of work-based learning activities, spanning both years of the programme</w:t>
      </w:r>
    </w:p>
    <w:p w:rsidR="00F516AF" w:rsidRDefault="00FA6256" w:rsidP="00FA6256">
      <w:pPr>
        <w:pStyle w:val="ListBullet"/>
      </w:pPr>
      <w:r>
        <w:t>T</w:t>
      </w:r>
      <w:r w:rsidR="00F516AF">
        <w:t xml:space="preserve">he partnership between the </w:t>
      </w:r>
      <w:r w:rsidR="003E54AC">
        <w:t>RAU</w:t>
      </w:r>
      <w:r w:rsidR="00F516AF">
        <w:t xml:space="preserve"> and </w:t>
      </w:r>
      <w:smartTag w:uri="urn:schemas-microsoft-com:office:smarttags" w:element="place">
        <w:smartTag w:uri="urn:schemas-microsoft-com:office:smarttags" w:element="PlaceName">
          <w:r w:rsidR="00F516AF">
            <w:t>Cirencester</w:t>
          </w:r>
        </w:smartTag>
        <w:r w:rsidR="00F516AF">
          <w:t xml:space="preserve"> </w:t>
        </w:r>
        <w:smartTag w:uri="urn:schemas-microsoft-com:office:smarttags" w:element="PlaceType">
          <w:r w:rsidR="00F516AF">
            <w:t>College</w:t>
          </w:r>
        </w:smartTag>
      </w:smartTag>
      <w:r w:rsidR="00F516AF">
        <w:t xml:space="preserve"> to provide access to a wide range of staff expertise and educational resources</w:t>
      </w:r>
    </w:p>
    <w:p w:rsidR="00F516AF" w:rsidRDefault="00F516AF" w:rsidP="00FA6256">
      <w:pPr>
        <w:pStyle w:val="ListBullet"/>
      </w:pPr>
      <w:r>
        <w:t xml:space="preserve">The close involvement of key stakeholders to ensure the programme fully meets the needs of employers and organisers of volunteer organisations involved in environmental conservation and </w:t>
      </w:r>
      <w:r w:rsidR="00850388">
        <w:t xml:space="preserve">wildlife </w:t>
      </w:r>
      <w:r>
        <w:t>management</w:t>
      </w:r>
    </w:p>
    <w:p w:rsidR="00F516AF" w:rsidRDefault="00F516AF" w:rsidP="00FA6256">
      <w:pPr>
        <w:pStyle w:val="ListBullet"/>
      </w:pPr>
      <w:r>
        <w:t>The ability to develop supervisory and mentoring skills relevant to the future management of conservation volunteers</w:t>
      </w:r>
    </w:p>
    <w:p w:rsidR="00F516AF" w:rsidRDefault="00F516AF" w:rsidP="00FA6256">
      <w:pPr>
        <w:pStyle w:val="ListBullet"/>
      </w:pPr>
      <w:r>
        <w:t xml:space="preserve">The geographical location of the </w:t>
      </w:r>
      <w:r w:rsidR="003E54AC">
        <w:t>RAU</w:t>
      </w:r>
      <w:r>
        <w:t xml:space="preserve"> and Cirencester College, providing easy access to a large number of excellent environmental conservation and </w:t>
      </w:r>
      <w:r w:rsidR="00850388">
        <w:t xml:space="preserve">wildlife </w:t>
      </w:r>
      <w:r>
        <w:t>management resources locally.</w:t>
      </w:r>
      <w:r w:rsidR="000C2F5B">
        <w:t xml:space="preserve"> </w:t>
      </w:r>
      <w:r>
        <w:t xml:space="preserve">These include, as examples, , </w:t>
      </w:r>
      <w:r w:rsidR="00987912">
        <w:t xml:space="preserve">Wildlife Trust reserves, </w:t>
      </w:r>
      <w:proofErr w:type="spellStart"/>
      <w:r>
        <w:t>Westonbirt</w:t>
      </w:r>
      <w:proofErr w:type="spellEnd"/>
      <w:r>
        <w:t xml:space="preserve"> National Arboretum, </w:t>
      </w:r>
      <w:proofErr w:type="spellStart"/>
      <w:r>
        <w:t>Slimbridge</w:t>
      </w:r>
      <w:proofErr w:type="spellEnd"/>
      <w:r>
        <w:t xml:space="preserve"> Wildfowl and Wetlands</w:t>
      </w:r>
      <w:r w:rsidR="001A5B3A">
        <w:t xml:space="preserve"> </w:t>
      </w:r>
      <w:r>
        <w:t>Trust</w:t>
      </w:r>
      <w:r w:rsidR="00D626B4">
        <w:t xml:space="preserve"> and </w:t>
      </w:r>
      <w:r w:rsidR="00987912">
        <w:t>The Bathurst Estate</w:t>
      </w:r>
    </w:p>
    <w:p w:rsidR="001908C9" w:rsidRDefault="001908C9" w:rsidP="00FA6256">
      <w:pPr>
        <w:pStyle w:val="ListBullet"/>
      </w:pPr>
      <w:r>
        <w:lastRenderedPageBreak/>
        <w:t>Access to 80+ species in the Animal Centre</w:t>
      </w:r>
    </w:p>
    <w:p w:rsidR="001908C9" w:rsidRDefault="001908C9" w:rsidP="00FA6256">
      <w:pPr>
        <w:pStyle w:val="ListBullet"/>
      </w:pPr>
      <w:r>
        <w:t>Diverse range of staff expertise in animal handling / care (e.g. from dangerous exotics to large animals)</w:t>
      </w:r>
    </w:p>
    <w:p w:rsidR="00F516AF" w:rsidRDefault="00F516AF" w:rsidP="00FA6256">
      <w:pPr>
        <w:pStyle w:val="ListBullet"/>
      </w:pPr>
      <w:r>
        <w:t xml:space="preserve">The number of employer organisations and agencies situated, or with significant presence, locally, including the National Trust, </w:t>
      </w:r>
      <w:r w:rsidR="00A417AE">
        <w:t>Natural England</w:t>
      </w:r>
      <w:r>
        <w:t>, Cotswold Canals Trust, Gloucestershire and/or Wiltshire Wildlife Trust.</w:t>
      </w:r>
    </w:p>
    <w:p w:rsidR="00BE29C8" w:rsidRDefault="00F516AF" w:rsidP="00BE29C8">
      <w:pPr>
        <w:pStyle w:val="ListBullet"/>
      </w:pPr>
      <w:r>
        <w:t xml:space="preserve">The opportunity to train students in fieldwork skills through programmes delivered by the </w:t>
      </w:r>
      <w:r w:rsidR="003E54AC">
        <w:t>University</w:t>
      </w:r>
      <w:r>
        <w:t xml:space="preserve">’s Rural </w:t>
      </w:r>
      <w:r w:rsidR="00D626B4">
        <w:t xml:space="preserve">Innovation Centre </w:t>
      </w:r>
      <w:r>
        <w:t xml:space="preserve">and through practical fieldwork activities on the </w:t>
      </w:r>
      <w:r w:rsidR="003E54AC">
        <w:t>University</w:t>
      </w:r>
      <w:r>
        <w:t xml:space="preserve"> Farms, in particular </w:t>
      </w:r>
      <w:proofErr w:type="spellStart"/>
      <w:r>
        <w:t>Harnhill</w:t>
      </w:r>
      <w:proofErr w:type="spellEnd"/>
      <w:r>
        <w:t xml:space="preserve"> Manor.</w:t>
      </w:r>
    </w:p>
    <w:p w:rsidR="00C72149" w:rsidRDefault="00C72149" w:rsidP="00E832FB">
      <w:pPr>
        <w:pStyle w:val="ListBullet"/>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43723" w:rsidRPr="00FE051D">
        <w:tc>
          <w:tcPr>
            <w:tcW w:w="8856" w:type="dxa"/>
            <w:shd w:val="clear" w:color="auto" w:fill="C0C0C0"/>
          </w:tcPr>
          <w:p w:rsidR="00743723" w:rsidRPr="00FE051D" w:rsidRDefault="00CD3666" w:rsidP="00CD3666">
            <w:pPr>
              <w:pStyle w:val="Heading1"/>
              <w:rPr>
                <w:lang w:val="en-GB"/>
              </w:rPr>
            </w:pPr>
            <w:r w:rsidRPr="00FE051D">
              <w:rPr>
                <w:lang w:val="en-GB"/>
              </w:rPr>
              <w:t>Student Support Services</w:t>
            </w:r>
          </w:p>
        </w:tc>
      </w:tr>
    </w:tbl>
    <w:p w:rsidR="00663893" w:rsidRPr="00663893" w:rsidRDefault="00663893" w:rsidP="00E832FB">
      <w:pPr>
        <w:pStyle w:val="Heading2"/>
        <w:numPr>
          <w:ilvl w:val="0"/>
          <w:numId w:val="0"/>
        </w:numPr>
        <w:ind w:left="709" w:hanging="709"/>
        <w:rPr>
          <w:lang w:val="en-GB"/>
        </w:rPr>
      </w:pPr>
      <w:r w:rsidRPr="00663893">
        <w:rPr>
          <w:lang w:val="en-GB"/>
        </w:rPr>
        <w:t>Academic Support Services Available to Students</w:t>
      </w:r>
    </w:p>
    <w:p w:rsidR="00663893" w:rsidRDefault="00663893" w:rsidP="00663893">
      <w:pPr>
        <w:pStyle w:val="BodyText"/>
        <w:rPr>
          <w:lang w:val="en-GB"/>
        </w:rPr>
      </w:pPr>
      <w:r w:rsidRPr="00663893">
        <w:rPr>
          <w:lang w:val="en-GB"/>
        </w:rPr>
        <w:t>Details of the range of support services provided for student</w:t>
      </w:r>
      <w:r w:rsidR="000D65FB">
        <w:rPr>
          <w:lang w:val="en-GB"/>
        </w:rPr>
        <w:t xml:space="preserve">s are given in the </w:t>
      </w:r>
      <w:r w:rsidR="003E54AC">
        <w:rPr>
          <w:lang w:val="en-GB"/>
        </w:rPr>
        <w:t>RAU</w:t>
      </w:r>
      <w:r w:rsidR="000D65FB">
        <w:rPr>
          <w:lang w:val="en-GB"/>
        </w:rPr>
        <w:t xml:space="preserve"> Student</w:t>
      </w:r>
      <w:r w:rsidRPr="00663893">
        <w:rPr>
          <w:lang w:val="en-GB"/>
        </w:rPr>
        <w:t xml:space="preserve"> Handbook.</w:t>
      </w:r>
      <w:r w:rsidR="000C2F5B">
        <w:rPr>
          <w:lang w:val="en-GB"/>
        </w:rPr>
        <w:t xml:space="preserve"> </w:t>
      </w:r>
      <w:r w:rsidRPr="00663893">
        <w:rPr>
          <w:lang w:val="en-GB"/>
        </w:rPr>
        <w:t>In particular, for this programme, the following support services will be provided for students</w:t>
      </w:r>
      <w:r w:rsidR="00026521">
        <w:rPr>
          <w:lang w:val="en-GB"/>
        </w:rPr>
        <w:t>:</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 xml:space="preserve">A formal induction </w:t>
      </w:r>
      <w:proofErr w:type="spellStart"/>
      <w:r w:rsidRPr="00C66A17">
        <w:rPr>
          <w:rFonts w:eastAsia="Arial Unicode MS" w:cs="Arial"/>
        </w:rPr>
        <w:t>programme</w:t>
      </w:r>
      <w:proofErr w:type="spellEnd"/>
      <w:r w:rsidRPr="00C66A17">
        <w:rPr>
          <w:rFonts w:eastAsia="Arial Unicode MS" w:cs="Arial"/>
        </w:rPr>
        <w:t xml:space="preserve"> when you first arrive at </w:t>
      </w:r>
      <w:r w:rsidR="003E54AC">
        <w:rPr>
          <w:rFonts w:eastAsia="Arial Unicode MS" w:cs="Arial"/>
        </w:rPr>
        <w:t>University</w:t>
      </w:r>
      <w:r w:rsidRPr="00C66A17">
        <w:rPr>
          <w:rFonts w:eastAsia="Arial Unicode MS" w:cs="Arial"/>
        </w:rPr>
        <w:t xml:space="preserve"> that will introduce you to all aspects of student life, including support services available, and outline the study skills you will need to complete your </w:t>
      </w:r>
      <w:proofErr w:type="spellStart"/>
      <w:r w:rsidRPr="00C66A17">
        <w:rPr>
          <w:rFonts w:eastAsia="Arial Unicode MS" w:cs="Arial"/>
        </w:rPr>
        <w:t>programme</w:t>
      </w:r>
      <w:proofErr w:type="spellEnd"/>
      <w:r w:rsidRPr="00C66A17">
        <w:rPr>
          <w:rFonts w:eastAsia="Arial Unicode MS" w:cs="Arial"/>
        </w:rPr>
        <w:t xml:space="preserve"> successfully</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 xml:space="preserve">The </w:t>
      </w:r>
      <w:r w:rsidR="003E54AC">
        <w:rPr>
          <w:rFonts w:eastAsia="Arial Unicode MS" w:cs="Arial"/>
        </w:rPr>
        <w:t>RAU</w:t>
      </w:r>
      <w:r w:rsidRPr="00C66A17">
        <w:rPr>
          <w:rFonts w:eastAsia="Arial Unicode MS" w:cs="Arial"/>
        </w:rPr>
        <w:t xml:space="preserve"> Student Handbook that provides details of all facilities available to students.</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 xml:space="preserve">The </w:t>
      </w:r>
      <w:proofErr w:type="spellStart"/>
      <w:r w:rsidRPr="00C66A17">
        <w:rPr>
          <w:rFonts w:eastAsia="Arial Unicode MS" w:cs="Arial"/>
        </w:rPr>
        <w:t>programme</w:t>
      </w:r>
      <w:proofErr w:type="spellEnd"/>
      <w:r w:rsidRPr="00C66A17">
        <w:rPr>
          <w:rFonts w:eastAsia="Arial Unicode MS" w:cs="Arial"/>
        </w:rPr>
        <w:t xml:space="preserve"> specification and individual module guides that provide clear details of the assessment regulations and outline the teaching and assessment </w:t>
      </w:r>
      <w:proofErr w:type="spellStart"/>
      <w:r w:rsidRPr="00C66A17">
        <w:rPr>
          <w:rFonts w:eastAsia="Arial Unicode MS" w:cs="Arial"/>
        </w:rPr>
        <w:t>programme</w:t>
      </w:r>
      <w:proofErr w:type="spellEnd"/>
      <w:r w:rsidRPr="00C66A17">
        <w:rPr>
          <w:rFonts w:eastAsia="Arial Unicode MS" w:cs="Arial"/>
        </w:rPr>
        <w:t xml:space="preserve"> for each module of study.</w:t>
      </w:r>
    </w:p>
    <w:p w:rsidR="00836E88" w:rsidRPr="00663893" w:rsidRDefault="00836E88" w:rsidP="00836E88">
      <w:pPr>
        <w:pStyle w:val="ListBullet"/>
        <w:numPr>
          <w:ilvl w:val="0"/>
          <w:numId w:val="29"/>
        </w:numPr>
        <w:spacing w:before="60" w:afterLines="60" w:after="144"/>
        <w:ind w:left="357" w:hanging="357"/>
      </w:pPr>
      <w:r w:rsidRPr="00663893">
        <w:t>Personal Development Programmes will be agreed with students at the beginning of the programme and reviewed regularly</w:t>
      </w:r>
    </w:p>
    <w:p w:rsidR="00836E88" w:rsidRDefault="00836E88" w:rsidP="00836E88">
      <w:pPr>
        <w:numPr>
          <w:ilvl w:val="0"/>
          <w:numId w:val="29"/>
        </w:numPr>
        <w:spacing w:before="60" w:afterLines="60" w:after="144" w:line="240" w:lineRule="auto"/>
        <w:ind w:left="357" w:hanging="357"/>
        <w:rPr>
          <w:rFonts w:eastAsia="Arial Unicode MS" w:cs="Arial"/>
        </w:rPr>
      </w:pPr>
      <w:r>
        <w:rPr>
          <w:rFonts w:eastAsia="Arial Unicode MS" w:cs="Arial"/>
        </w:rPr>
        <w:t xml:space="preserve">On-line module teaching resources available through the </w:t>
      </w:r>
      <w:r w:rsidR="003E54AC">
        <w:rPr>
          <w:rFonts w:eastAsia="Arial Unicode MS" w:cs="Arial"/>
        </w:rPr>
        <w:t>University</w:t>
      </w:r>
      <w:r>
        <w:rPr>
          <w:rFonts w:eastAsia="Arial Unicode MS" w:cs="Arial"/>
        </w:rPr>
        <w:t>’s VLE.</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Access to extensive Library and study skill packages, many of which are available on-line</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Student e-mail and internet facilities</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Personal access to all lecturing staff to enable you to discuss problems relating to specific modules or assessment activities</w:t>
      </w:r>
    </w:p>
    <w:p w:rsidR="00836E88" w:rsidRDefault="00836E88" w:rsidP="00836E88">
      <w:pPr>
        <w:pStyle w:val="ListBullet"/>
        <w:numPr>
          <w:ilvl w:val="0"/>
          <w:numId w:val="29"/>
        </w:numPr>
        <w:spacing w:before="60" w:afterLines="60" w:after="144"/>
        <w:ind w:left="357" w:hanging="357"/>
      </w:pPr>
      <w:r w:rsidRPr="00663893">
        <w:rPr>
          <w:rFonts w:cs="Arial"/>
        </w:rPr>
        <w:lastRenderedPageBreak/>
        <w:t>Careers ad</w:t>
      </w:r>
      <w:r>
        <w:t>vice through sessions with Careers Guidance personnel</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Access to additional learning support services, such as dyslexia or disability support services</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 xml:space="preserve">Access to the Student Liaison Officer, the Student Welfare Officer and the </w:t>
      </w:r>
      <w:r w:rsidR="003E54AC">
        <w:rPr>
          <w:rFonts w:eastAsia="Arial Unicode MS" w:cs="Arial"/>
        </w:rPr>
        <w:t>University</w:t>
      </w:r>
      <w:r w:rsidRPr="00C66A17">
        <w:rPr>
          <w:rFonts w:eastAsia="Arial Unicode MS" w:cs="Arial"/>
        </w:rPr>
        <w:t xml:space="preserve"> Health Centre</w:t>
      </w:r>
    </w:p>
    <w:p w:rsidR="00836E88" w:rsidRPr="00C66A17" w:rsidRDefault="00836E88" w:rsidP="00836E88">
      <w:pPr>
        <w:numPr>
          <w:ilvl w:val="0"/>
          <w:numId w:val="29"/>
        </w:numPr>
        <w:spacing w:before="60" w:afterLines="60" w:after="144" w:line="240" w:lineRule="auto"/>
        <w:ind w:left="357" w:hanging="357"/>
        <w:rPr>
          <w:rFonts w:eastAsia="Arial Unicode MS" w:cs="Arial"/>
        </w:rPr>
      </w:pPr>
      <w:r w:rsidRPr="00C66A17">
        <w:rPr>
          <w:rFonts w:eastAsia="Arial Unicode MS" w:cs="Arial"/>
        </w:rPr>
        <w:t xml:space="preserve">Access to independent and confidential </w:t>
      </w:r>
      <w:proofErr w:type="spellStart"/>
      <w:r w:rsidRPr="00C66A17">
        <w:rPr>
          <w:rFonts w:eastAsia="Arial Unicode MS" w:cs="Arial"/>
        </w:rPr>
        <w:t>Cirencester</w:t>
      </w:r>
      <w:proofErr w:type="spellEnd"/>
      <w:r w:rsidRPr="00C66A17">
        <w:rPr>
          <w:rFonts w:eastAsia="Arial Unicode MS" w:cs="Arial"/>
        </w:rPr>
        <w:t xml:space="preserve"> Counse</w:t>
      </w:r>
      <w:r w:rsidR="00B569AC">
        <w:rPr>
          <w:rFonts w:eastAsia="Arial Unicode MS" w:cs="Arial"/>
        </w:rPr>
        <w:t>l</w:t>
      </w:r>
      <w:r w:rsidRPr="00C66A17">
        <w:rPr>
          <w:rFonts w:eastAsia="Arial Unicode MS" w:cs="Arial"/>
        </w:rPr>
        <w:t>ling services</w:t>
      </w:r>
    </w:p>
    <w:p w:rsidR="00173221" w:rsidRPr="00663893" w:rsidRDefault="00173221" w:rsidP="00173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663893" w:rsidRPr="00FE051D">
        <w:tc>
          <w:tcPr>
            <w:tcW w:w="8856" w:type="dxa"/>
            <w:shd w:val="clear" w:color="auto" w:fill="C0C0C0"/>
          </w:tcPr>
          <w:p w:rsidR="00663893" w:rsidRPr="00FE051D" w:rsidRDefault="00663893" w:rsidP="000D420A">
            <w:pPr>
              <w:pStyle w:val="Heading1"/>
              <w:rPr>
                <w:lang w:val="en-GB"/>
              </w:rPr>
            </w:pPr>
            <w:r w:rsidRPr="00FE051D">
              <w:rPr>
                <w:lang w:val="en-GB"/>
              </w:rPr>
              <w:t>Criteria fo</w:t>
            </w:r>
            <w:r w:rsidR="00173221" w:rsidRPr="00FE051D">
              <w:rPr>
                <w:lang w:val="en-GB"/>
              </w:rPr>
              <w:t>r Admiss</w:t>
            </w:r>
            <w:r w:rsidR="000D420A" w:rsidRPr="00FE051D">
              <w:rPr>
                <w:lang w:val="en-GB"/>
              </w:rPr>
              <w:t>ions</w:t>
            </w:r>
          </w:p>
        </w:tc>
      </w:tr>
    </w:tbl>
    <w:p w:rsidR="00173221" w:rsidRPr="00173221" w:rsidRDefault="00173221" w:rsidP="00173221">
      <w:pPr>
        <w:pStyle w:val="BodyText"/>
        <w:rPr>
          <w:lang w:val="en-GB"/>
        </w:rPr>
      </w:pPr>
      <w:r w:rsidRPr="00173221">
        <w:rPr>
          <w:lang w:val="en-GB"/>
        </w:rPr>
        <w:t>Applicants should confirm their ability to study on a Foundation Degree by presenting evidence of:</w:t>
      </w:r>
    </w:p>
    <w:p w:rsidR="00173221" w:rsidRPr="00C547FA" w:rsidRDefault="00B569AC" w:rsidP="00173221">
      <w:pPr>
        <w:pStyle w:val="ListBullet"/>
      </w:pPr>
      <w:r>
        <w:t>56</w:t>
      </w:r>
      <w:r w:rsidR="00173221" w:rsidRPr="00C547FA">
        <w:t xml:space="preserve"> UCAS </w:t>
      </w:r>
      <w:r w:rsidR="003E2472">
        <w:t>tariff</w:t>
      </w:r>
      <w:r w:rsidR="00173221" w:rsidRPr="00C547FA">
        <w:t xml:space="preserve">, </w:t>
      </w:r>
      <w:r w:rsidR="003E54AC">
        <w:t xml:space="preserve">to include at least </w:t>
      </w:r>
      <w:r w:rsidR="00C547FA" w:rsidRPr="00C547FA">
        <w:t>one</w:t>
      </w:r>
      <w:r w:rsidR="00173221" w:rsidRPr="00C547FA">
        <w:t xml:space="preserve"> A</w:t>
      </w:r>
      <w:r w:rsidR="00C547FA" w:rsidRPr="00C547FA">
        <w:t>2</w:t>
      </w:r>
      <w:r w:rsidR="00173221" w:rsidRPr="00C547FA">
        <w:t xml:space="preserve"> level </w:t>
      </w:r>
      <w:r w:rsidR="000D73DA">
        <w:t>pass</w:t>
      </w:r>
      <w:r w:rsidR="00173221" w:rsidRPr="00C547FA">
        <w:t xml:space="preserve"> or </w:t>
      </w:r>
    </w:p>
    <w:p w:rsidR="00173221" w:rsidRPr="00C547FA" w:rsidRDefault="00C547FA" w:rsidP="00173221">
      <w:pPr>
        <w:pStyle w:val="ListBullet"/>
      </w:pPr>
      <w:r w:rsidRPr="00C547FA">
        <w:t xml:space="preserve">BTEC </w:t>
      </w:r>
      <w:r w:rsidR="00173221" w:rsidRPr="00C547FA">
        <w:t xml:space="preserve">National </w:t>
      </w:r>
      <w:r w:rsidR="000D73DA">
        <w:t xml:space="preserve">Diploma </w:t>
      </w:r>
      <w:r w:rsidRPr="00C547FA">
        <w:t>(M</w:t>
      </w:r>
      <w:r w:rsidR="003E2472">
        <w:t>M</w:t>
      </w:r>
      <w:r w:rsidR="00173221" w:rsidRPr="00C547FA">
        <w:t>) or Diploma (</w:t>
      </w:r>
      <w:r w:rsidR="003E2472">
        <w:t>M</w:t>
      </w:r>
      <w:r w:rsidR="00173221" w:rsidRPr="00C547FA">
        <w:t>PP)</w:t>
      </w:r>
      <w:r w:rsidRPr="00C547FA">
        <w:t>, or</w:t>
      </w:r>
    </w:p>
    <w:p w:rsidR="00C547FA" w:rsidRPr="00C547FA" w:rsidRDefault="00C547FA" w:rsidP="00173221">
      <w:pPr>
        <w:pStyle w:val="ListBullet"/>
      </w:pPr>
      <w:r w:rsidRPr="00C547FA">
        <w:t>Advanced Diploma</w:t>
      </w:r>
    </w:p>
    <w:p w:rsidR="00173221" w:rsidRPr="00173221" w:rsidRDefault="00173221" w:rsidP="00173221">
      <w:pPr>
        <w:pStyle w:val="BodyText"/>
        <w:rPr>
          <w:lang w:val="en-GB"/>
        </w:rPr>
      </w:pPr>
      <w:r w:rsidRPr="00173221">
        <w:rPr>
          <w:lang w:val="en-GB"/>
        </w:rPr>
        <w:t xml:space="preserve">Additionally candidates will normally be expected to present </w:t>
      </w:r>
      <w:r w:rsidR="00C547FA">
        <w:rPr>
          <w:lang w:val="en-GB"/>
        </w:rPr>
        <w:t xml:space="preserve">GCSE </w:t>
      </w:r>
      <w:r w:rsidRPr="00173221">
        <w:rPr>
          <w:lang w:val="en-GB"/>
        </w:rPr>
        <w:t>passes at Grade C or above in at least 3 other subjects which would normally include:</w:t>
      </w:r>
    </w:p>
    <w:p w:rsidR="00173221" w:rsidRPr="00173221" w:rsidRDefault="00173221" w:rsidP="00C547FA">
      <w:pPr>
        <w:pStyle w:val="ListBullet"/>
      </w:pPr>
      <w:r w:rsidRPr="00173221">
        <w:t>English and Mathematics</w:t>
      </w:r>
    </w:p>
    <w:p w:rsidR="000D73DA" w:rsidRDefault="000D73DA" w:rsidP="000D73DA">
      <w:pPr>
        <w:pStyle w:val="ListBullet"/>
      </w:pPr>
      <w:r>
        <w:t>Applications from students with non-standard qualifications will be considered on an individual basis</w:t>
      </w:r>
    </w:p>
    <w:p w:rsidR="00173221" w:rsidRPr="00173221" w:rsidRDefault="00173221" w:rsidP="00C547FA">
      <w:pPr>
        <w:pStyle w:val="ListBullet"/>
      </w:pPr>
      <w:r w:rsidRPr="00173221">
        <w:t>Learning through experience, demonstrated in portfolios or records of achievement, and/or by set learning tasks set at interview, and confirmed by employer reference(s)</w:t>
      </w:r>
      <w:r w:rsidR="00C547FA">
        <w:t>. or</w:t>
      </w:r>
    </w:p>
    <w:p w:rsidR="00173221" w:rsidRPr="00173221" w:rsidRDefault="00173221" w:rsidP="00173221">
      <w:pPr>
        <w:pStyle w:val="ListBullet"/>
      </w:pPr>
      <w:r w:rsidRPr="00173221">
        <w:t>A combination of academic and experiential learning, to be considered on its individual merits.</w:t>
      </w:r>
    </w:p>
    <w:p w:rsidR="00173221" w:rsidRPr="00173221" w:rsidRDefault="00173221" w:rsidP="00173221">
      <w:pPr>
        <w:pStyle w:val="BodyText"/>
        <w:rPr>
          <w:lang w:val="en-GB"/>
        </w:rPr>
      </w:pPr>
      <w:r w:rsidRPr="00173221">
        <w:rPr>
          <w:lang w:val="en-GB"/>
        </w:rPr>
        <w:t>Applicants should have sufficient motivation to benefit from the programme, based on an understanding of what is involved.</w:t>
      </w:r>
      <w:r w:rsidR="000C2F5B">
        <w:rPr>
          <w:lang w:val="en-GB"/>
        </w:rPr>
        <w:t xml:space="preserve"> </w:t>
      </w:r>
      <w:r w:rsidRPr="00173221">
        <w:rPr>
          <w:lang w:val="en-GB"/>
        </w:rPr>
        <w:t>Potentially suitable students may be interviewed so that their interest and motivation can be assessed.</w:t>
      </w:r>
      <w:r w:rsidR="000C2F5B">
        <w:rPr>
          <w:lang w:val="en-GB"/>
        </w:rPr>
        <w:t xml:space="preserve"> </w:t>
      </w:r>
      <w:r w:rsidRPr="00173221">
        <w:rPr>
          <w:lang w:val="en-GB"/>
        </w:rPr>
        <w:t xml:space="preserve">Non-standard admissions will be discussed with the </w:t>
      </w:r>
      <w:r w:rsidR="00AE18F6">
        <w:rPr>
          <w:lang w:val="en-GB"/>
        </w:rPr>
        <w:t>Programme Manager</w:t>
      </w:r>
      <w:r w:rsidRPr="00173221">
        <w:rPr>
          <w:lang w:val="en-GB"/>
        </w:rPr>
        <w:t xml:space="preserve"> and admissions office staff.</w:t>
      </w:r>
    </w:p>
    <w:p w:rsidR="00173221" w:rsidRPr="00173221" w:rsidRDefault="00173221" w:rsidP="00173221">
      <w:pPr>
        <w:pStyle w:val="Heading4"/>
        <w:rPr>
          <w:lang w:val="en-GB"/>
        </w:rPr>
      </w:pPr>
      <w:r w:rsidRPr="00173221">
        <w:rPr>
          <w:lang w:val="en-GB"/>
        </w:rPr>
        <w:lastRenderedPageBreak/>
        <w:t>Accreditation of Prior Learning (APL)</w:t>
      </w:r>
    </w:p>
    <w:p w:rsidR="00173221" w:rsidRPr="00173221" w:rsidRDefault="00173221" w:rsidP="00173221">
      <w:pPr>
        <w:pStyle w:val="BodyText"/>
        <w:rPr>
          <w:lang w:val="en-GB"/>
        </w:rPr>
      </w:pPr>
      <w:r w:rsidRPr="00173221">
        <w:rPr>
          <w:lang w:val="en-GB"/>
        </w:rPr>
        <w:t xml:space="preserve">The </w:t>
      </w:r>
      <w:r w:rsidR="00AE18F6">
        <w:rPr>
          <w:lang w:val="en-GB"/>
        </w:rPr>
        <w:t>Programme Manager</w:t>
      </w:r>
      <w:r w:rsidR="00C54876">
        <w:rPr>
          <w:lang w:val="en-GB"/>
        </w:rPr>
        <w:t>, in consultation with Registry S</w:t>
      </w:r>
      <w:r w:rsidRPr="00173221">
        <w:rPr>
          <w:lang w:val="en-GB"/>
        </w:rPr>
        <w:t>taff</w:t>
      </w:r>
      <w:r w:rsidR="00271520" w:rsidRPr="00271520">
        <w:rPr>
          <w:lang w:val="en-GB"/>
        </w:rPr>
        <w:t xml:space="preserve"> </w:t>
      </w:r>
      <w:r w:rsidR="00271520">
        <w:rPr>
          <w:lang w:val="en-GB"/>
        </w:rPr>
        <w:t>and following RAU policy</w:t>
      </w:r>
      <w:r w:rsidRPr="00173221">
        <w:rPr>
          <w:lang w:val="en-GB"/>
        </w:rPr>
        <w:t>, will make the admissions decision in cases involving APL and ensure that correct documentation is completed for all APL cases.</w:t>
      </w:r>
    </w:p>
    <w:p w:rsidR="00173221" w:rsidRPr="00173221" w:rsidRDefault="00173221" w:rsidP="00173221">
      <w:pPr>
        <w:pStyle w:val="Heading4"/>
        <w:rPr>
          <w:lang w:val="en-GB"/>
        </w:rPr>
      </w:pPr>
      <w:r w:rsidRPr="00173221">
        <w:rPr>
          <w:lang w:val="en-GB"/>
        </w:rPr>
        <w:t>Accreditation of Prior Experiential Learning (APEL)</w:t>
      </w:r>
    </w:p>
    <w:p w:rsidR="00173221" w:rsidRPr="00173221" w:rsidRDefault="00173221" w:rsidP="00173221">
      <w:pPr>
        <w:pStyle w:val="BodyText"/>
        <w:rPr>
          <w:lang w:val="en-GB"/>
        </w:rPr>
      </w:pPr>
      <w:r w:rsidRPr="00173221">
        <w:rPr>
          <w:lang w:val="en-GB"/>
        </w:rPr>
        <w:t xml:space="preserve">The </w:t>
      </w:r>
      <w:r w:rsidR="00AE18F6">
        <w:rPr>
          <w:lang w:val="en-GB"/>
        </w:rPr>
        <w:t>Programme Manager</w:t>
      </w:r>
      <w:r w:rsidRPr="00173221">
        <w:rPr>
          <w:lang w:val="en-GB"/>
        </w:rPr>
        <w:t xml:space="preserve"> will make the admissions decision in cases involving APEL, and ensure that students can show intellectual ability, by the submission of a work portfolio and the completion of appropriate coursework.</w:t>
      </w:r>
      <w:r w:rsidR="00271520" w:rsidRPr="00271520">
        <w:rPr>
          <w:lang w:val="en-GB"/>
        </w:rPr>
        <w:t xml:space="preserve"> </w:t>
      </w:r>
      <w:r w:rsidR="00271520">
        <w:rPr>
          <w:lang w:val="en-GB"/>
        </w:rPr>
        <w:t>This process will be in line with RAU policy.</w:t>
      </w:r>
    </w:p>
    <w:p w:rsidR="00173221" w:rsidRPr="00173221" w:rsidRDefault="00173221" w:rsidP="00173221">
      <w:pPr>
        <w:pStyle w:val="Heading4"/>
        <w:rPr>
          <w:lang w:val="en-GB"/>
        </w:rPr>
      </w:pPr>
      <w:r w:rsidRPr="00173221">
        <w:rPr>
          <w:lang w:val="en-GB"/>
        </w:rPr>
        <w:t xml:space="preserve">Overseas </w:t>
      </w:r>
      <w:r w:rsidR="00C54876">
        <w:rPr>
          <w:lang w:val="en-GB"/>
        </w:rPr>
        <w:t>S</w:t>
      </w:r>
      <w:r w:rsidRPr="00173221">
        <w:rPr>
          <w:lang w:val="en-GB"/>
        </w:rPr>
        <w:t>tudents</w:t>
      </w:r>
    </w:p>
    <w:p w:rsidR="00644D3C" w:rsidRDefault="00173221" w:rsidP="00173221">
      <w:pPr>
        <w:pStyle w:val="BodyText"/>
        <w:rPr>
          <w:lang w:val="en-GB"/>
        </w:rPr>
      </w:pPr>
      <w:r w:rsidRPr="00173221">
        <w:rPr>
          <w:lang w:val="en-GB"/>
        </w:rPr>
        <w:t>Applicants whose</w:t>
      </w:r>
      <w:r w:rsidR="00E05E7F">
        <w:rPr>
          <w:lang w:val="en-GB"/>
        </w:rPr>
        <w:t xml:space="preserve"> first language</w:t>
      </w:r>
      <w:r w:rsidR="004C611F">
        <w:rPr>
          <w:lang w:val="en-GB"/>
        </w:rPr>
        <w:t xml:space="preserve"> </w:t>
      </w:r>
      <w:r w:rsidRPr="00173221">
        <w:rPr>
          <w:lang w:val="en-GB"/>
        </w:rPr>
        <w:t>is not English must offer evidence of qualifications in written and spoken English.</w:t>
      </w:r>
      <w:r w:rsidR="000C2F5B">
        <w:rPr>
          <w:lang w:val="en-GB"/>
        </w:rPr>
        <w:t xml:space="preserve"> </w:t>
      </w:r>
      <w:r w:rsidRPr="00173221">
        <w:rPr>
          <w:lang w:val="en-GB"/>
        </w:rPr>
        <w:t>Acceptable qualifications are IELTS 6, or direct equivalents.</w:t>
      </w:r>
    </w:p>
    <w:p w:rsidR="00C72149" w:rsidRPr="00173221" w:rsidRDefault="00C72149" w:rsidP="00173221">
      <w:pPr>
        <w:pStyle w:val="Body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A3BF8" w:rsidRPr="00FE051D">
        <w:tc>
          <w:tcPr>
            <w:tcW w:w="8856" w:type="dxa"/>
            <w:shd w:val="clear" w:color="auto" w:fill="C0C0C0"/>
          </w:tcPr>
          <w:p w:rsidR="007A3BF8" w:rsidRPr="00FE051D" w:rsidRDefault="007A3BF8" w:rsidP="004E66AA">
            <w:pPr>
              <w:pStyle w:val="Heading1"/>
              <w:rPr>
                <w:lang w:val="en-GB"/>
              </w:rPr>
            </w:pPr>
            <w:r w:rsidRPr="00FE051D">
              <w:rPr>
                <w:lang w:val="en-GB"/>
              </w:rPr>
              <w:t>Te</w:t>
            </w:r>
            <w:r w:rsidR="004E66AA" w:rsidRPr="00FE051D">
              <w:rPr>
                <w:lang w:val="en-GB"/>
              </w:rPr>
              <w:t>aching, Learning and Assessment</w:t>
            </w:r>
          </w:p>
        </w:tc>
      </w:tr>
    </w:tbl>
    <w:p w:rsidR="00495BBE" w:rsidRDefault="00495BBE" w:rsidP="00495BBE">
      <w:pPr>
        <w:autoSpaceDE w:val="0"/>
        <w:autoSpaceDN w:val="0"/>
        <w:adjustRightInd w:val="0"/>
        <w:rPr>
          <w:rFonts w:cs="Arial"/>
          <w:lang w:eastAsia="en-GB"/>
        </w:rPr>
      </w:pPr>
    </w:p>
    <w:p w:rsidR="00495BBE" w:rsidRDefault="00495BBE" w:rsidP="00495BBE">
      <w:pPr>
        <w:autoSpaceDE w:val="0"/>
        <w:autoSpaceDN w:val="0"/>
        <w:adjustRightInd w:val="0"/>
        <w:rPr>
          <w:rFonts w:cs="Arial"/>
          <w:lang w:eastAsia="en-GB"/>
        </w:rPr>
      </w:pPr>
      <w:r w:rsidRPr="006A7950">
        <w:rPr>
          <w:rFonts w:cs="Arial"/>
          <w:lang w:eastAsia="en-GB"/>
        </w:rPr>
        <w:t xml:space="preserve">This </w:t>
      </w:r>
      <w:proofErr w:type="spellStart"/>
      <w:r w:rsidRPr="006A7950">
        <w:rPr>
          <w:rFonts w:cs="Arial"/>
          <w:lang w:eastAsia="en-GB"/>
        </w:rPr>
        <w:t>programme</w:t>
      </w:r>
      <w:proofErr w:type="spellEnd"/>
      <w:r w:rsidRPr="006A7950">
        <w:rPr>
          <w:rFonts w:cs="Arial"/>
          <w:lang w:eastAsia="en-GB"/>
        </w:rPr>
        <w:t xml:space="preserve"> is inclusive of disabled people with particular regard to teaching, learning and assessment, in accordance with Part 10: Inclusive Practice of</w:t>
      </w:r>
      <w:r>
        <w:rPr>
          <w:rFonts w:cs="Arial"/>
          <w:lang w:eastAsia="en-GB"/>
        </w:rPr>
        <w:t xml:space="preserve"> the University</w:t>
      </w:r>
      <w:r w:rsidRPr="006A7950">
        <w:rPr>
          <w:rFonts w:cs="Arial"/>
          <w:lang w:eastAsia="en-GB"/>
        </w:rPr>
        <w:t>'s Teaching Q</w:t>
      </w:r>
      <w:r>
        <w:rPr>
          <w:rFonts w:cs="Arial"/>
          <w:lang w:eastAsia="en-GB"/>
        </w:rPr>
        <w:t xml:space="preserve">uality Handbook and the </w:t>
      </w:r>
      <w:hyperlink r:id="rId12" w:history="1">
        <w:r w:rsidRPr="00264D9F">
          <w:rPr>
            <w:rStyle w:val="Hyperlink"/>
            <w:rFonts w:cs="Arial"/>
            <w:lang w:eastAsia="en-GB"/>
          </w:rPr>
          <w:t>Equality Act 2010</w:t>
        </w:r>
      </w:hyperlink>
      <w:r w:rsidRPr="006A7950">
        <w:rPr>
          <w:rFonts w:cs="Arial"/>
          <w:lang w:eastAsia="en-GB"/>
        </w:rPr>
        <w:t xml:space="preserve">. However, due to the particular requirements of this </w:t>
      </w:r>
      <w:proofErr w:type="spellStart"/>
      <w:r w:rsidRPr="006A7950">
        <w:rPr>
          <w:rFonts w:cs="Arial"/>
          <w:lang w:eastAsia="en-GB"/>
        </w:rPr>
        <w:t>programme</w:t>
      </w:r>
      <w:proofErr w:type="spellEnd"/>
      <w:r w:rsidRPr="006A7950">
        <w:rPr>
          <w:rFonts w:cs="Arial"/>
          <w:lang w:eastAsia="en-GB"/>
        </w:rPr>
        <w:t xml:space="preserve">, students who </w:t>
      </w:r>
      <w:r>
        <w:rPr>
          <w:rFonts w:cs="Arial"/>
          <w:lang w:eastAsia="en-GB"/>
        </w:rPr>
        <w:t>are mobility impaired</w:t>
      </w:r>
      <w:r w:rsidRPr="006A7950">
        <w:rPr>
          <w:rFonts w:cs="Arial"/>
          <w:lang w:eastAsia="en-GB"/>
        </w:rPr>
        <w:t xml:space="preserve"> ar</w:t>
      </w:r>
      <w:r>
        <w:rPr>
          <w:rFonts w:cs="Arial"/>
          <w:lang w:eastAsia="en-GB"/>
        </w:rPr>
        <w:t>e advised to contact the University</w:t>
      </w:r>
      <w:r w:rsidRPr="006A7950">
        <w:rPr>
          <w:rFonts w:cs="Arial"/>
          <w:lang w:eastAsia="en-GB"/>
        </w:rPr>
        <w:t xml:space="preserve">’s Disability Officer to explore whether appropriate support or alternative assessment can be provided to enable successful completion of the </w:t>
      </w:r>
      <w:proofErr w:type="spellStart"/>
      <w:r w:rsidRPr="006A7950">
        <w:rPr>
          <w:rFonts w:cs="Arial"/>
          <w:lang w:eastAsia="en-GB"/>
        </w:rPr>
        <w:t>programme</w:t>
      </w:r>
      <w:proofErr w:type="spellEnd"/>
      <w:r w:rsidRPr="006A7950">
        <w:rPr>
          <w:rFonts w:cs="Arial"/>
          <w:lang w:eastAsia="en-GB"/>
        </w:rPr>
        <w:t>. All students are encouraged to disclose any impairment to the Disability Officer so that the appropriate support may be provided. Students have the right to request that the nature of their impair</w:t>
      </w:r>
      <w:r>
        <w:rPr>
          <w:rFonts w:cs="Arial"/>
          <w:lang w:eastAsia="en-GB"/>
        </w:rPr>
        <w:t>ment be treated as confidential</w:t>
      </w:r>
    </w:p>
    <w:p w:rsidR="004E66AA" w:rsidRDefault="004E66AA" w:rsidP="004E66AA">
      <w:pPr>
        <w:pStyle w:val="Heading3"/>
      </w:pPr>
      <w:r>
        <w:t>Personal Development Planning (PDP)</w:t>
      </w:r>
    </w:p>
    <w:p w:rsidR="001F59F8" w:rsidRDefault="004E66AA" w:rsidP="00CA72BA">
      <w:pPr>
        <w:pStyle w:val="BodyText"/>
      </w:pPr>
      <w:r>
        <w:t xml:space="preserve">At the beginning of the </w:t>
      </w:r>
      <w:proofErr w:type="spellStart"/>
      <w:r>
        <w:t>programme</w:t>
      </w:r>
      <w:proofErr w:type="spellEnd"/>
      <w:r>
        <w:t>, following any Accreditation of Prior Learning (APL) for a student, a PD</w:t>
      </w:r>
      <w:r w:rsidR="00C54876">
        <w:t xml:space="preserve">P will be drawn up between the </w:t>
      </w:r>
      <w:r w:rsidR="003E54AC">
        <w:t>University</w:t>
      </w:r>
      <w:r>
        <w:t xml:space="preserve"> and each student on the </w:t>
      </w:r>
      <w:proofErr w:type="spellStart"/>
      <w:r>
        <w:t>programme</w:t>
      </w:r>
      <w:proofErr w:type="spellEnd"/>
      <w:r>
        <w:t>.</w:t>
      </w:r>
      <w:r w:rsidR="000C2F5B">
        <w:t xml:space="preserve"> </w:t>
      </w:r>
      <w:r>
        <w:t xml:space="preserve">This will confirm the student’s learning and skills achievements to date as well as any Prior Accreditation that is being sought </w:t>
      </w:r>
      <w:r>
        <w:lastRenderedPageBreak/>
        <w:t>relating to any s</w:t>
      </w:r>
      <w:r w:rsidR="00C54876">
        <w:t>tudy modules in the Foundation D</w:t>
      </w:r>
      <w:r>
        <w:t>egree.</w:t>
      </w:r>
      <w:r w:rsidR="000C2F5B">
        <w:t xml:space="preserve"> </w:t>
      </w:r>
      <w:r>
        <w:t xml:space="preserve">Also any other learning outcomes a student may want to achieve through the Foundation Degree </w:t>
      </w:r>
      <w:proofErr w:type="spellStart"/>
      <w:r>
        <w:t>programme</w:t>
      </w:r>
      <w:proofErr w:type="spellEnd"/>
      <w:r>
        <w:t xml:space="preserve"> and any learning support required will be documented.</w:t>
      </w:r>
      <w:r w:rsidR="000C2F5B">
        <w:t xml:space="preserve"> </w:t>
      </w:r>
      <w:r>
        <w:t>Progress towards the achievement of these outcomes will be reviewed regularly.</w:t>
      </w:r>
    </w:p>
    <w:p w:rsidR="004E66AA" w:rsidRDefault="00407C0A" w:rsidP="004E66AA">
      <w:pPr>
        <w:pStyle w:val="Heading3"/>
        <w:rPr>
          <w:lang w:eastAsia="en-GB"/>
        </w:rPr>
      </w:pPr>
      <w:r>
        <w:rPr>
          <w:lang w:eastAsia="en-GB"/>
        </w:rPr>
        <w:t xml:space="preserve">Teaching, Learning and Assessment </w:t>
      </w:r>
    </w:p>
    <w:p w:rsidR="004E66AA" w:rsidRDefault="004E66AA" w:rsidP="00074A60">
      <w:pPr>
        <w:pStyle w:val="BodyText"/>
      </w:pPr>
      <w:r>
        <w:t>The forms of teaching that will be employed for the delivery of this Foundation Degree are detailed below:</w:t>
      </w:r>
    </w:p>
    <w:p w:rsidR="004E66AA" w:rsidRDefault="004E66AA" w:rsidP="004E66AA">
      <w:pPr>
        <w:pStyle w:val="Heading5"/>
      </w:pPr>
      <w:r>
        <w:t>Learning Activities</w:t>
      </w:r>
      <w:r w:rsidR="000C2F5B">
        <w:t xml:space="preserve"> </w:t>
      </w:r>
    </w:p>
    <w:p w:rsidR="004E66AA" w:rsidRDefault="004E66AA" w:rsidP="004E66AA">
      <w:pPr>
        <w:pStyle w:val="Heading4"/>
      </w:pPr>
      <w:r>
        <w:t>Lectures</w:t>
      </w:r>
      <w:r w:rsidR="000C2F5B">
        <w:t xml:space="preserve"> </w:t>
      </w:r>
    </w:p>
    <w:p w:rsidR="004E66AA" w:rsidRDefault="004E66AA" w:rsidP="00074A60">
      <w:pPr>
        <w:pStyle w:val="BodyText"/>
      </w:pPr>
      <w:r>
        <w:t>One of the methods of d</w:t>
      </w:r>
      <w:r w:rsidR="00CA72BA">
        <w:t xml:space="preserve">elivery of learning during the </w:t>
      </w:r>
      <w:r w:rsidR="003E54AC">
        <w:t>University</w:t>
      </w:r>
      <w:r>
        <w:t xml:space="preserve">-based phases of the </w:t>
      </w:r>
      <w:proofErr w:type="spellStart"/>
      <w:r>
        <w:t>programme</w:t>
      </w:r>
      <w:proofErr w:type="spellEnd"/>
      <w:r>
        <w:t xml:space="preserve"> will be by lectures</w:t>
      </w:r>
      <w:r>
        <w:rPr>
          <w:color w:val="0000FF"/>
        </w:rPr>
        <w:t>.</w:t>
      </w:r>
      <w:r w:rsidR="000C2F5B">
        <w:rPr>
          <w:color w:val="0000FF"/>
        </w:rPr>
        <w:t xml:space="preserve"> </w:t>
      </w:r>
      <w:r>
        <w:t>Lecturers aim to:</w:t>
      </w:r>
    </w:p>
    <w:p w:rsidR="004E66AA" w:rsidRDefault="004E66AA" w:rsidP="00074A60">
      <w:pPr>
        <w:pStyle w:val="ListBullet"/>
      </w:pPr>
      <w:r>
        <w:t>provide information</w:t>
      </w:r>
    </w:p>
    <w:p w:rsidR="004E66AA" w:rsidRDefault="004E66AA" w:rsidP="00074A60">
      <w:pPr>
        <w:pStyle w:val="ListBullet"/>
      </w:pPr>
      <w:r>
        <w:t>encourage students to pursue additional information on subjects covered</w:t>
      </w:r>
    </w:p>
    <w:p w:rsidR="004E66AA" w:rsidRDefault="004E66AA" w:rsidP="00074A60">
      <w:pPr>
        <w:pStyle w:val="ListBullet"/>
      </w:pPr>
      <w:r>
        <w:t>provide various views on subjects</w:t>
      </w:r>
    </w:p>
    <w:p w:rsidR="004E66AA" w:rsidRDefault="004E66AA" w:rsidP="00074A60">
      <w:pPr>
        <w:pStyle w:val="ListBullet"/>
      </w:pPr>
      <w:r>
        <w:t>explain difficult ideas and issues relating to particular areas</w:t>
      </w:r>
    </w:p>
    <w:p w:rsidR="004E66AA" w:rsidRDefault="004E66AA" w:rsidP="00074A60">
      <w:pPr>
        <w:pStyle w:val="ListBullet"/>
      </w:pPr>
      <w:proofErr w:type="gramStart"/>
      <w:r>
        <w:t>demonstrate</w:t>
      </w:r>
      <w:proofErr w:type="gramEnd"/>
      <w:r>
        <w:t xml:space="preserve"> ways in which students can widen and increase their depth of knowledge.</w:t>
      </w:r>
    </w:p>
    <w:p w:rsidR="004E66AA" w:rsidRDefault="004E66AA" w:rsidP="004E66AA">
      <w:pPr>
        <w:pStyle w:val="Heading4"/>
      </w:pPr>
      <w:r>
        <w:t>Seminars</w:t>
      </w:r>
      <w:r w:rsidR="00CA72BA">
        <w:t xml:space="preserve"> </w:t>
      </w:r>
      <w:r>
        <w:t>/</w:t>
      </w:r>
      <w:r w:rsidR="00CA72BA">
        <w:t xml:space="preserve"> T</w:t>
      </w:r>
      <w:r>
        <w:t>utorials</w:t>
      </w:r>
      <w:r w:rsidR="000C2F5B">
        <w:t xml:space="preserve"> </w:t>
      </w:r>
    </w:p>
    <w:p w:rsidR="004E66AA" w:rsidRDefault="004E66AA" w:rsidP="00074A60">
      <w:pPr>
        <w:pStyle w:val="BodyText"/>
      </w:pPr>
      <w:r>
        <w:t>These will provide opportunities for dialogues between students themselves as well as lecturers.</w:t>
      </w:r>
      <w:r w:rsidR="000C2F5B">
        <w:t xml:space="preserve"> </w:t>
      </w:r>
      <w:r>
        <w:t>Exchanges of information and ideas can be achieved under the direction of tutors in seminars/tutorials.</w:t>
      </w:r>
      <w:r w:rsidR="000C2F5B">
        <w:t xml:space="preserve"> </w:t>
      </w:r>
      <w:r>
        <w:t xml:space="preserve">Through these meetings students should be able to: </w:t>
      </w:r>
    </w:p>
    <w:p w:rsidR="004E66AA" w:rsidRPr="00A70B72" w:rsidRDefault="004E66AA" w:rsidP="004E66AA">
      <w:pPr>
        <w:pStyle w:val="ListBullet"/>
      </w:pPr>
      <w:r w:rsidRPr="00A70B72">
        <w:t>express and share their views</w:t>
      </w:r>
    </w:p>
    <w:p w:rsidR="004E66AA" w:rsidRPr="00A70B72" w:rsidRDefault="004E66AA" w:rsidP="004E66AA">
      <w:pPr>
        <w:pStyle w:val="ListBullet"/>
      </w:pPr>
      <w:proofErr w:type="gramStart"/>
      <w:r w:rsidRPr="00A70B72">
        <w:t>develop</w:t>
      </w:r>
      <w:proofErr w:type="gramEnd"/>
      <w:r w:rsidRPr="00A70B72">
        <w:t xml:space="preserve"> their ability to participate in group activities.</w:t>
      </w:r>
    </w:p>
    <w:p w:rsidR="004E66AA" w:rsidRDefault="004E66AA" w:rsidP="004E66AA">
      <w:pPr>
        <w:pStyle w:val="Heading4"/>
      </w:pPr>
      <w:r>
        <w:lastRenderedPageBreak/>
        <w:t>Visits</w:t>
      </w:r>
    </w:p>
    <w:p w:rsidR="004E66AA" w:rsidRDefault="004E66AA" w:rsidP="00074A60">
      <w:pPr>
        <w:pStyle w:val="BodyText"/>
      </w:pPr>
      <w:r>
        <w:t xml:space="preserve">Visits to environmental conservation and </w:t>
      </w:r>
      <w:r w:rsidR="00A417AE">
        <w:t xml:space="preserve">wildlife </w:t>
      </w:r>
      <w:r>
        <w:t xml:space="preserve">management enterprises will be an important part of the </w:t>
      </w:r>
      <w:proofErr w:type="spellStart"/>
      <w:r>
        <w:t>programme</w:t>
      </w:r>
      <w:proofErr w:type="spellEnd"/>
      <w:r>
        <w:t>.</w:t>
      </w:r>
      <w:r w:rsidR="000C2F5B">
        <w:t xml:space="preserve"> </w:t>
      </w:r>
      <w:r>
        <w:t>These will aid the reinforcement and application of information learned through more formal study.</w:t>
      </w:r>
    </w:p>
    <w:p w:rsidR="004E66AA" w:rsidRDefault="004E66AA" w:rsidP="004E66AA">
      <w:pPr>
        <w:pStyle w:val="Heading4"/>
      </w:pPr>
      <w:r>
        <w:t xml:space="preserve">Work-based </w:t>
      </w:r>
      <w:r w:rsidR="007E01AF">
        <w:t>E</w:t>
      </w:r>
      <w:r>
        <w:t>xperience</w:t>
      </w:r>
    </w:p>
    <w:p w:rsidR="004E66AA" w:rsidRDefault="004E66AA" w:rsidP="00074A60">
      <w:pPr>
        <w:pStyle w:val="BodyText"/>
      </w:pPr>
      <w:r>
        <w:t xml:space="preserve">Students will gain work-based experience </w:t>
      </w:r>
      <w:r w:rsidR="009F7EB9">
        <w:t xml:space="preserve">throughout </w:t>
      </w:r>
      <w:r>
        <w:t xml:space="preserve">this </w:t>
      </w:r>
      <w:proofErr w:type="spellStart"/>
      <w:r>
        <w:t>programme</w:t>
      </w:r>
      <w:proofErr w:type="spellEnd"/>
      <w:r w:rsidR="009F7EB9">
        <w:t>, through skills modules in both Year 1 and Year 2 and, for those students without significant prior direct work experienc</w:t>
      </w:r>
      <w:r w:rsidR="007E01AF">
        <w:t>e in the c</w:t>
      </w:r>
      <w:r w:rsidR="009F7EB9">
        <w:t xml:space="preserve">onservation sector, an additional 30-day period that may be completed either during the academic year or during the summer vacation between Year 1 and Year 2 </w:t>
      </w:r>
      <w:r>
        <w:t>.</w:t>
      </w:r>
      <w:r w:rsidR="000C2F5B">
        <w:t xml:space="preserve"> </w:t>
      </w:r>
      <w:r>
        <w:t xml:space="preserve">Learning objectives for this period will be agreed between the learner, employer and </w:t>
      </w:r>
      <w:r w:rsidR="003E54AC">
        <w:t>University</w:t>
      </w:r>
      <w:r>
        <w:t xml:space="preserve"> staff.</w:t>
      </w:r>
      <w:r w:rsidR="000C2F5B">
        <w:t xml:space="preserve"> </w:t>
      </w:r>
      <w:r>
        <w:t>During this experience students should be able to:</w:t>
      </w:r>
    </w:p>
    <w:p w:rsidR="004E66AA" w:rsidRDefault="004E66AA" w:rsidP="00074A60">
      <w:pPr>
        <w:pStyle w:val="ListBullet"/>
      </w:pPr>
      <w:r>
        <w:t>Work effectively in a ‘</w:t>
      </w:r>
      <w:r w:rsidR="00271520">
        <w:t>professional</w:t>
      </w:r>
      <w:r>
        <w:t>’ environment, individually or in teams</w:t>
      </w:r>
    </w:p>
    <w:p w:rsidR="004E66AA" w:rsidRDefault="004E66AA" w:rsidP="00074A60">
      <w:pPr>
        <w:pStyle w:val="ListBullet"/>
      </w:pPr>
      <w:r>
        <w:t>Organise themselves as regards time management, resourcefulness and ability to work on their own</w:t>
      </w:r>
    </w:p>
    <w:p w:rsidR="004E66AA" w:rsidRDefault="004E66AA" w:rsidP="00074A60">
      <w:pPr>
        <w:pStyle w:val="ListBullet"/>
      </w:pPr>
      <w:r>
        <w:t>Develop existing practical and business skills and acquire new ones</w:t>
      </w:r>
    </w:p>
    <w:p w:rsidR="004E66AA" w:rsidRDefault="004E66AA" w:rsidP="00074A60">
      <w:pPr>
        <w:pStyle w:val="ListBullet"/>
      </w:pPr>
      <w:r>
        <w:t xml:space="preserve">Gain insight into the management of the enterprise including financial and </w:t>
      </w:r>
      <w:r w:rsidR="00271520">
        <w:t>human resource</w:t>
      </w:r>
      <w:r>
        <w:t xml:space="preserve"> aspects.</w:t>
      </w:r>
    </w:p>
    <w:p w:rsidR="004E66AA" w:rsidRDefault="004E66AA" w:rsidP="004E66AA">
      <w:pPr>
        <w:pStyle w:val="Heading4"/>
      </w:pPr>
      <w:r>
        <w:t>Portfolio Development and Key Skills</w:t>
      </w:r>
    </w:p>
    <w:p w:rsidR="004E66AA" w:rsidRDefault="004E66AA" w:rsidP="00074A60">
      <w:pPr>
        <w:pStyle w:val="BodyText"/>
      </w:pPr>
      <w:r>
        <w:t xml:space="preserve">During the </w:t>
      </w:r>
      <w:proofErr w:type="spellStart"/>
      <w:r>
        <w:t>programme</w:t>
      </w:r>
      <w:proofErr w:type="spellEnd"/>
      <w:r>
        <w:t xml:space="preserve"> students will be required to develop and maintain a portfolio relating to their work-based and work-related experiences.</w:t>
      </w:r>
      <w:r w:rsidR="000C2F5B">
        <w:t xml:space="preserve"> </w:t>
      </w:r>
      <w:r>
        <w:t>This will include developing their ability to demonstrate key skills such as numeracy, communications, presentation and IT skills.</w:t>
      </w:r>
    </w:p>
    <w:p w:rsidR="004E66AA" w:rsidRDefault="004E66AA" w:rsidP="004E66AA">
      <w:pPr>
        <w:pStyle w:val="Heading4"/>
      </w:pPr>
      <w:r>
        <w:t>Directed and Private Study</w:t>
      </w:r>
    </w:p>
    <w:p w:rsidR="004E66AA" w:rsidRDefault="004E66AA" w:rsidP="00074A60">
      <w:pPr>
        <w:pStyle w:val="BodyText"/>
      </w:pPr>
      <w:r>
        <w:t xml:space="preserve">Students are expected to undertake additional study on their own behalf as an important learning method within the </w:t>
      </w:r>
      <w:proofErr w:type="spellStart"/>
      <w:r>
        <w:t>programme</w:t>
      </w:r>
      <w:proofErr w:type="spellEnd"/>
      <w:r>
        <w:t>.</w:t>
      </w:r>
      <w:r w:rsidR="000C2F5B">
        <w:t xml:space="preserve"> </w:t>
      </w:r>
      <w:r>
        <w:t>This will normally involve reading to explore the breadth and depth of the syllabus, preparation of tutorial/seminar work, preparation of coursework, case study submissions and preparation of major projects.</w:t>
      </w:r>
      <w:r w:rsidR="000C2F5B">
        <w:t xml:space="preserve"> </w:t>
      </w:r>
      <w:r>
        <w:t xml:space="preserve">The use of the </w:t>
      </w:r>
      <w:r w:rsidR="003E54AC">
        <w:t>University</w:t>
      </w:r>
      <w:r>
        <w:t xml:space="preserve"> library, electronic journals and the </w:t>
      </w:r>
      <w:r w:rsidR="003E54AC">
        <w:t>RAU</w:t>
      </w:r>
      <w:r>
        <w:t xml:space="preserve"> intranet resources which can be accessed remotely will be encouraged for the effective use of private study time.</w:t>
      </w:r>
    </w:p>
    <w:p w:rsidR="004E66AA" w:rsidRDefault="004E66AA" w:rsidP="004E66AA">
      <w:pPr>
        <w:pStyle w:val="Heading4"/>
      </w:pPr>
      <w:r>
        <w:lastRenderedPageBreak/>
        <w:t>Fieldwork and Practical Experience</w:t>
      </w:r>
    </w:p>
    <w:p w:rsidR="004E66AA" w:rsidRDefault="004E66AA" w:rsidP="00074A60">
      <w:pPr>
        <w:pStyle w:val="BodyText"/>
      </w:pPr>
      <w:r>
        <w:t xml:space="preserve">A particular feature of this </w:t>
      </w:r>
      <w:proofErr w:type="spellStart"/>
      <w:r>
        <w:t>programme</w:t>
      </w:r>
      <w:proofErr w:type="spellEnd"/>
      <w:r>
        <w:t xml:space="preserve"> will be learning time devoted to fieldwork and the gaining of practical skills.</w:t>
      </w:r>
      <w:r w:rsidR="000C2F5B">
        <w:t xml:space="preserve"> </w:t>
      </w:r>
      <w:r>
        <w:t>The importance of this has been stressed by employers and was confirmed in the Sector Skills Agreement for the Environmental Conservation industries.</w:t>
      </w:r>
      <w:r w:rsidR="000C2F5B">
        <w:t xml:space="preserve"> </w:t>
      </w:r>
      <w:r>
        <w:t xml:space="preserve">Students will be involved on the </w:t>
      </w:r>
      <w:r w:rsidR="003E54AC">
        <w:t>University</w:t>
      </w:r>
      <w:r>
        <w:t xml:space="preserve"> farm </w:t>
      </w:r>
      <w:r w:rsidR="004C611F">
        <w:t xml:space="preserve">or local field sites </w:t>
      </w:r>
      <w:r w:rsidR="009F7EB9">
        <w:t xml:space="preserve">on a one-day per week basis during the academic year </w:t>
      </w:r>
      <w:r>
        <w:t xml:space="preserve">where they will be able to develop </w:t>
      </w:r>
      <w:r w:rsidR="00C7093C">
        <w:t xml:space="preserve">and enhance </w:t>
      </w:r>
      <w:r>
        <w:t xml:space="preserve">their practical skills and underpinning knowledge relating to work in environmental conservation and </w:t>
      </w:r>
      <w:r w:rsidR="00A417AE">
        <w:t xml:space="preserve">wildlife </w:t>
      </w:r>
      <w:r>
        <w:t>management.</w:t>
      </w:r>
    </w:p>
    <w:p w:rsidR="004E66AA" w:rsidRDefault="004E66AA" w:rsidP="00074A60">
      <w:pPr>
        <w:pStyle w:val="BodyText"/>
        <w:rPr>
          <w:rFonts w:eastAsia="Arial Unicode MS"/>
        </w:rPr>
      </w:pPr>
      <w:r>
        <w:rPr>
          <w:rFonts w:eastAsia="Arial Unicode MS"/>
        </w:rPr>
        <w:t>The learning outcomes will</w:t>
      </w:r>
      <w:r>
        <w:t xml:space="preserve"> </w:t>
      </w:r>
      <w:r>
        <w:rPr>
          <w:rFonts w:eastAsia="Arial Unicode MS"/>
        </w:rPr>
        <w:t>be promoted employing the range of teaching and learning methods listed above.</w:t>
      </w:r>
      <w:r w:rsidR="000C2F5B">
        <w:rPr>
          <w:rFonts w:eastAsia="Arial Unicode MS"/>
        </w:rPr>
        <w:t xml:space="preserve"> </w:t>
      </w:r>
      <w:r>
        <w:rPr>
          <w:rFonts w:eastAsia="Arial Unicode MS"/>
        </w:rPr>
        <w:t>Students will be required to undertake some self-directed study with learni</w:t>
      </w:r>
      <w:r w:rsidR="00F91F5B">
        <w:rPr>
          <w:rFonts w:eastAsia="Arial Unicode MS"/>
        </w:rPr>
        <w:t xml:space="preserve">ng support provided by </w:t>
      </w:r>
      <w:r w:rsidR="003E54AC">
        <w:rPr>
          <w:rFonts w:eastAsia="Arial Unicode MS"/>
        </w:rPr>
        <w:t>University</w:t>
      </w:r>
      <w:r>
        <w:rPr>
          <w:rFonts w:eastAsia="Arial Unicode MS"/>
        </w:rPr>
        <w:t xml:space="preserve"> staff.</w:t>
      </w:r>
      <w:r w:rsidR="000C2F5B">
        <w:rPr>
          <w:rFonts w:eastAsia="Arial Unicode MS"/>
        </w:rPr>
        <w:t xml:space="preserve"> </w:t>
      </w:r>
      <w:r>
        <w:rPr>
          <w:rFonts w:eastAsia="Arial Unicode MS"/>
        </w:rPr>
        <w:t xml:space="preserve">Students will also be encouraged to progress to further study for a BSc </w:t>
      </w:r>
      <w:proofErr w:type="spellStart"/>
      <w:r>
        <w:rPr>
          <w:rFonts w:eastAsia="Arial Unicode MS"/>
        </w:rPr>
        <w:t>Honours</w:t>
      </w:r>
      <w:proofErr w:type="spellEnd"/>
      <w:r>
        <w:rPr>
          <w:rFonts w:eastAsia="Arial Unicode MS"/>
        </w:rPr>
        <w:t xml:space="preserve"> degree by completing the top-up </w:t>
      </w:r>
      <w:proofErr w:type="spellStart"/>
      <w:r>
        <w:rPr>
          <w:rFonts w:eastAsia="Arial Unicode MS"/>
        </w:rPr>
        <w:t>programme</w:t>
      </w:r>
      <w:proofErr w:type="spellEnd"/>
      <w:r>
        <w:rPr>
          <w:rFonts w:eastAsia="Arial Unicode MS"/>
        </w:rPr>
        <w:t xml:space="preserve"> for the BSc in Countryside Management at the </w:t>
      </w:r>
      <w:r w:rsidR="003E54AC">
        <w:rPr>
          <w:rFonts w:eastAsia="Arial Unicode MS"/>
        </w:rPr>
        <w:t>RAU</w:t>
      </w:r>
      <w:r>
        <w:rPr>
          <w:rFonts w:eastAsia="Arial Unicode MS"/>
        </w:rPr>
        <w:t xml:space="preserve"> or some similar equivalent </w:t>
      </w:r>
      <w:proofErr w:type="spellStart"/>
      <w:r>
        <w:rPr>
          <w:rFonts w:eastAsia="Arial Unicode MS"/>
        </w:rPr>
        <w:t>programme</w:t>
      </w:r>
      <w:proofErr w:type="spellEnd"/>
      <w:r>
        <w:rPr>
          <w:rFonts w:eastAsia="Arial Unicode MS"/>
        </w:rPr>
        <w:t xml:space="preserve"> that may be available at the time of completion </w:t>
      </w:r>
      <w:r w:rsidR="00017D93">
        <w:rPr>
          <w:rFonts w:eastAsia="Arial Unicode MS"/>
        </w:rPr>
        <w:t>of this Foundation D</w:t>
      </w:r>
      <w:r>
        <w:rPr>
          <w:rFonts w:eastAsia="Arial Unicode MS"/>
        </w:rPr>
        <w:t>egree.</w:t>
      </w:r>
    </w:p>
    <w:p w:rsidR="004E66AA" w:rsidRDefault="004E66AA" w:rsidP="004E66AA">
      <w:pPr>
        <w:pStyle w:val="Heading3"/>
        <w:rPr>
          <w:rFonts w:eastAsia="Arial Unicode MS"/>
        </w:rPr>
      </w:pPr>
      <w:r>
        <w:rPr>
          <w:rFonts w:eastAsia="Arial Unicode MS"/>
        </w:rPr>
        <w:t>Assessment</w:t>
      </w:r>
    </w:p>
    <w:p w:rsidR="004E66AA" w:rsidRDefault="004E66AA" w:rsidP="00074A60">
      <w:pPr>
        <w:pStyle w:val="BodyText"/>
      </w:pPr>
      <w:r>
        <w:t xml:space="preserve">A wide range of assessment techniques will be applied throughout the </w:t>
      </w:r>
      <w:proofErr w:type="spellStart"/>
      <w:r>
        <w:t>programme</w:t>
      </w:r>
      <w:proofErr w:type="spellEnd"/>
      <w:r>
        <w:t xml:space="preserve"> to confirm learning outcomes.</w:t>
      </w:r>
      <w:r w:rsidR="000C2F5B">
        <w:t xml:space="preserve"> </w:t>
      </w:r>
      <w:r>
        <w:t>These will include:</w:t>
      </w:r>
    </w:p>
    <w:p w:rsidR="004E66AA" w:rsidRPr="00074A60" w:rsidRDefault="004E66AA" w:rsidP="00074A60">
      <w:pPr>
        <w:pStyle w:val="ListBullet"/>
      </w:pPr>
      <w:r w:rsidRPr="00074A60">
        <w:t>Formal (time constrained) examinations</w:t>
      </w:r>
    </w:p>
    <w:p w:rsidR="004E66AA" w:rsidRPr="00074A60" w:rsidRDefault="00F91F5B" w:rsidP="00074A60">
      <w:pPr>
        <w:pStyle w:val="ListBullet"/>
      </w:pPr>
      <w:r>
        <w:t>Research p</w:t>
      </w:r>
      <w:r w:rsidR="004E66AA" w:rsidRPr="00074A60">
        <w:t>rojects</w:t>
      </w:r>
    </w:p>
    <w:p w:rsidR="004E66AA" w:rsidRDefault="004E66AA" w:rsidP="00074A60">
      <w:pPr>
        <w:pStyle w:val="ListBullet"/>
      </w:pPr>
      <w:r w:rsidRPr="00074A60">
        <w:t>Employers reporting on work-based experience</w:t>
      </w:r>
    </w:p>
    <w:p w:rsidR="00495BBE" w:rsidRPr="00074A60" w:rsidRDefault="00495BBE" w:rsidP="00074A60">
      <w:pPr>
        <w:pStyle w:val="ListBullet"/>
      </w:pPr>
      <w:r>
        <w:t>Essays</w:t>
      </w:r>
    </w:p>
    <w:p w:rsidR="004E66AA" w:rsidRPr="00074A60" w:rsidRDefault="004E66AA" w:rsidP="00074A60">
      <w:pPr>
        <w:pStyle w:val="ListBullet"/>
      </w:pPr>
      <w:r w:rsidRPr="00074A60">
        <w:t>Case studies</w:t>
      </w:r>
    </w:p>
    <w:p w:rsidR="004E66AA" w:rsidRDefault="004E66AA" w:rsidP="004E66AA">
      <w:pPr>
        <w:pStyle w:val="ListBullet"/>
      </w:pPr>
      <w:r>
        <w:t>Conservation management plans</w:t>
      </w:r>
    </w:p>
    <w:p w:rsidR="004E66AA" w:rsidRDefault="004E66AA" w:rsidP="004E66AA">
      <w:pPr>
        <w:pStyle w:val="ListBullet"/>
      </w:pPr>
      <w:r>
        <w:t>Oral presentations</w:t>
      </w:r>
    </w:p>
    <w:p w:rsidR="004E66AA" w:rsidRDefault="004E66AA" w:rsidP="004E66AA">
      <w:pPr>
        <w:pStyle w:val="ListBullet"/>
        <w:rPr>
          <w:lang w:eastAsia="en-GB"/>
        </w:rPr>
      </w:pPr>
      <w:r>
        <w:t>Portfolios</w:t>
      </w:r>
      <w:r w:rsidR="000A7CA1">
        <w:t>/appraisals</w:t>
      </w:r>
    </w:p>
    <w:p w:rsidR="001C5049" w:rsidRDefault="001C5049" w:rsidP="004E66AA">
      <w:pPr>
        <w:pStyle w:val="ListBullet"/>
        <w:rPr>
          <w:lang w:eastAsia="en-GB"/>
        </w:rPr>
      </w:pPr>
      <w:r>
        <w:t>Practical Skills</w:t>
      </w:r>
    </w:p>
    <w:p w:rsidR="004E66AA" w:rsidRDefault="00E87CFB" w:rsidP="004E66AA">
      <w:pPr>
        <w:pStyle w:val="ListBullet"/>
        <w:rPr>
          <w:lang w:eastAsia="en-GB"/>
        </w:rPr>
      </w:pPr>
      <w:r>
        <w:t>P</w:t>
      </w:r>
      <w:r w:rsidR="00D36F12">
        <w:t>roduction</w:t>
      </w:r>
      <w:r>
        <w:t xml:space="preserve"> of publicity and information materials</w:t>
      </w:r>
    </w:p>
    <w:p w:rsidR="001F59F8" w:rsidRPr="00E464EA" w:rsidRDefault="001F59F8" w:rsidP="00E464E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E202A" w:rsidRPr="00FE051D">
        <w:tc>
          <w:tcPr>
            <w:tcW w:w="8856" w:type="dxa"/>
            <w:shd w:val="clear" w:color="auto" w:fill="C0C0C0"/>
          </w:tcPr>
          <w:p w:rsidR="004E66AA" w:rsidRPr="00FE051D" w:rsidRDefault="00F91F5B" w:rsidP="004E66AA">
            <w:pPr>
              <w:pStyle w:val="Heading1"/>
              <w:rPr>
                <w:lang w:val="en-GB"/>
              </w:rPr>
            </w:pPr>
            <w:r>
              <w:rPr>
                <w:lang w:val="en-GB"/>
              </w:rPr>
              <w:tab/>
              <w:t>Work-based L</w:t>
            </w:r>
            <w:r w:rsidR="004E66AA" w:rsidRPr="00FE051D">
              <w:rPr>
                <w:lang w:val="en-GB"/>
              </w:rPr>
              <w:t>earning</w:t>
            </w:r>
          </w:p>
        </w:tc>
      </w:tr>
    </w:tbl>
    <w:p w:rsidR="004E66AA" w:rsidRPr="00074A60" w:rsidRDefault="004E66AA" w:rsidP="00074A60">
      <w:pPr>
        <w:pStyle w:val="BodyText"/>
      </w:pPr>
      <w:r w:rsidRPr="00074A60">
        <w:t>Work-based learning</w:t>
      </w:r>
      <w:r w:rsidR="00D626B4">
        <w:t xml:space="preserve"> (WBL)</w:t>
      </w:r>
      <w:r w:rsidRPr="00074A60">
        <w:t xml:space="preserve"> is a very import</w:t>
      </w:r>
      <w:r w:rsidR="00F91F5B">
        <w:t>ant feature of this Foundation D</w:t>
      </w:r>
      <w:r w:rsidRPr="00074A60">
        <w:t>egree.</w:t>
      </w:r>
      <w:r w:rsidR="000C2F5B">
        <w:t xml:space="preserve"> </w:t>
      </w:r>
    </w:p>
    <w:p w:rsidR="004E66AA" w:rsidRDefault="004E66AA" w:rsidP="00074A60">
      <w:pPr>
        <w:pStyle w:val="BodyText"/>
      </w:pPr>
      <w:r w:rsidRPr="00074A60">
        <w:t xml:space="preserve">Students will undertake training in work-based learning throughout the modular </w:t>
      </w:r>
      <w:proofErr w:type="spellStart"/>
      <w:r w:rsidRPr="00074A60">
        <w:t>programme</w:t>
      </w:r>
      <w:proofErr w:type="spellEnd"/>
      <w:r w:rsidRPr="00074A60">
        <w:t xml:space="preserve">, specifically in the Practical </w:t>
      </w:r>
      <w:r w:rsidR="00591021" w:rsidRPr="00074A60">
        <w:t xml:space="preserve">Conservation Skills </w:t>
      </w:r>
      <w:r w:rsidRPr="00074A60">
        <w:t>module at level 4</w:t>
      </w:r>
      <w:r w:rsidR="00E87CFB">
        <w:t xml:space="preserve"> and in the Supervisory and Mentoring Skills module at level 5</w:t>
      </w:r>
      <w:r w:rsidRPr="00074A60">
        <w:t>.</w:t>
      </w:r>
      <w:r w:rsidR="000C2F5B">
        <w:t xml:space="preserve"> </w:t>
      </w:r>
      <w:r w:rsidRPr="00074A60">
        <w:t>In addition, for students</w:t>
      </w:r>
      <w:r w:rsidR="0000281C">
        <w:t xml:space="preserve"> without suitable prior experience</w:t>
      </w:r>
      <w:r w:rsidRPr="00074A60">
        <w:t>, a period of more formal work-based learning will be undertaken</w:t>
      </w:r>
      <w:r w:rsidR="00E87CFB">
        <w:t>,</w:t>
      </w:r>
      <w:r w:rsidRPr="00074A60">
        <w:t xml:space="preserve"> </w:t>
      </w:r>
      <w:r w:rsidR="00E87CFB">
        <w:t xml:space="preserve">either during the academic year of Year 1 or </w:t>
      </w:r>
      <w:r w:rsidRPr="00074A60">
        <w:t xml:space="preserve">during the summer vacation </w:t>
      </w:r>
      <w:r w:rsidR="00F91F5B">
        <w:t>between Year 1 and Y</w:t>
      </w:r>
      <w:r w:rsidR="000C2F5B">
        <w:t>ear 2, tota</w:t>
      </w:r>
      <w:r w:rsidRPr="00074A60">
        <w:t>ling a minimum of 30 days</w:t>
      </w:r>
      <w:r w:rsidR="00E87CFB">
        <w:t>.</w:t>
      </w:r>
      <w:r w:rsidR="000C2F5B">
        <w:t xml:space="preserve"> </w:t>
      </w:r>
      <w:r w:rsidR="00E87CFB">
        <w:t xml:space="preserve">Assessment of this period will be </w:t>
      </w:r>
      <w:r w:rsidR="00F91F5B">
        <w:t>linked to the Supervisory and Mentoring S</w:t>
      </w:r>
      <w:r w:rsidRPr="00074A60">
        <w:t>kills module at level 5.</w:t>
      </w:r>
    </w:p>
    <w:p w:rsidR="0000281C" w:rsidRDefault="00F122F2" w:rsidP="000A7CA1">
      <w:pPr>
        <w:pStyle w:val="BodyText"/>
      </w:pPr>
      <w:r>
        <w:t>At the end of the WBL</w:t>
      </w:r>
      <w:r w:rsidR="00F91F5B">
        <w:t>,</w:t>
      </w:r>
      <w:r>
        <w:t xml:space="preserve"> </w:t>
      </w:r>
      <w:r w:rsidR="0000281C">
        <w:t xml:space="preserve">students are required to secure </w:t>
      </w:r>
      <w:r>
        <w:t xml:space="preserve">an assessment of </w:t>
      </w:r>
      <w:r w:rsidR="0000281C">
        <w:t xml:space="preserve">their </w:t>
      </w:r>
      <w:r>
        <w:t xml:space="preserve">performance </w:t>
      </w:r>
      <w:r w:rsidR="0000281C">
        <w:t xml:space="preserve">from their work-based </w:t>
      </w:r>
      <w:r>
        <w:t>supervisor</w:t>
      </w:r>
      <w:r w:rsidR="0000281C">
        <w:t>(s),</w:t>
      </w:r>
      <w:r>
        <w:t xml:space="preserve"> using either the </w:t>
      </w:r>
      <w:r w:rsidR="003E54AC">
        <w:t>RAU</w:t>
      </w:r>
      <w:r w:rsidR="00F65FF4">
        <w:t>’s</w:t>
      </w:r>
      <w:r>
        <w:t xml:space="preserve"> or </w:t>
      </w:r>
      <w:proofErr w:type="spellStart"/>
      <w:r>
        <w:t>organisation’s</w:t>
      </w:r>
      <w:proofErr w:type="spellEnd"/>
      <w:r>
        <w:t xml:space="preserve"> own appraisal form</w:t>
      </w:r>
      <w:r w:rsidR="0000281C">
        <w:t>,</w:t>
      </w:r>
      <w:r>
        <w:t xml:space="preserve"> to demonstrate successful completion</w:t>
      </w:r>
      <w:r w:rsidR="0000281C">
        <w:t xml:space="preserve"> and</w:t>
      </w:r>
      <w:r w:rsidR="00F91F5B">
        <w:t xml:space="preserve"> help inform the students’ own Personal Development P</w:t>
      </w:r>
      <w:r w:rsidR="0000281C">
        <w:t>lan</w:t>
      </w:r>
      <w:r>
        <w:t xml:space="preserve">. </w:t>
      </w:r>
    </w:p>
    <w:p w:rsidR="00F122F2" w:rsidRDefault="00E87CFB" w:rsidP="000A7CA1">
      <w:pPr>
        <w:pStyle w:val="BodyText"/>
      </w:pPr>
      <w:r>
        <w:t xml:space="preserve">Further details of the WBL activities is included in the WBL Handbook </w:t>
      </w:r>
      <w:r w:rsidR="003A20EF">
        <w:t xml:space="preserve">available on the </w:t>
      </w:r>
      <w:r w:rsidR="003E54AC">
        <w:t>University</w:t>
      </w:r>
      <w:r w:rsidR="003A20EF">
        <w:t>’s VLE (Gateway).</w:t>
      </w:r>
    </w:p>
    <w:p w:rsidR="004E66AA" w:rsidRDefault="004E66AA" w:rsidP="00074A60">
      <w:pPr>
        <w:pStyle w:val="BodyText"/>
      </w:pPr>
      <w:r w:rsidRPr="00074A60">
        <w:t>In addition</w:t>
      </w:r>
      <w:r w:rsidR="00E87CFB">
        <w:t xml:space="preserve"> to the above</w:t>
      </w:r>
      <w:r w:rsidRPr="00074A60">
        <w:t xml:space="preserve">, learning and assessment activities throughout the </w:t>
      </w:r>
      <w:proofErr w:type="spellStart"/>
      <w:r w:rsidRPr="00074A60">
        <w:t>programme</w:t>
      </w:r>
      <w:proofErr w:type="spellEnd"/>
      <w:r w:rsidRPr="00074A60">
        <w:t xml:space="preserve"> will </w:t>
      </w:r>
      <w:r w:rsidR="00E87CFB">
        <w:t xml:space="preserve">further </w:t>
      </w:r>
      <w:r w:rsidRPr="00074A60">
        <w:t xml:space="preserve">involve students in activities pertinent to future careers in environmental conservation and </w:t>
      </w:r>
      <w:r w:rsidR="00A417AE">
        <w:t xml:space="preserve">wildlife </w:t>
      </w:r>
      <w:r w:rsidRPr="00074A60">
        <w:t>management.</w:t>
      </w:r>
    </w:p>
    <w:p w:rsidR="009F7EB9" w:rsidRPr="00074A60" w:rsidRDefault="009F7EB9" w:rsidP="00074A6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E202A" w:rsidRPr="00FE051D">
        <w:tc>
          <w:tcPr>
            <w:tcW w:w="8856" w:type="dxa"/>
            <w:shd w:val="clear" w:color="auto" w:fill="C0C0C0"/>
          </w:tcPr>
          <w:p w:rsidR="00BE202A" w:rsidRPr="00FE051D" w:rsidRDefault="006077E4" w:rsidP="006077E4">
            <w:pPr>
              <w:pStyle w:val="Heading1"/>
              <w:rPr>
                <w:lang w:val="en-GB"/>
              </w:rPr>
            </w:pPr>
            <w:r w:rsidRPr="00FE051D">
              <w:rPr>
                <w:lang w:val="en-GB"/>
              </w:rPr>
              <w:t>Quality Assurance Procedures</w:t>
            </w:r>
          </w:p>
        </w:tc>
      </w:tr>
    </w:tbl>
    <w:p w:rsidR="00E464EA" w:rsidRDefault="003E54AC" w:rsidP="00E464EA">
      <w:pPr>
        <w:pStyle w:val="Heading2"/>
        <w:rPr>
          <w:lang w:val="en-GB"/>
        </w:rPr>
      </w:pPr>
      <w:r>
        <w:rPr>
          <w:lang w:val="en-GB"/>
        </w:rPr>
        <w:t>RAU</w:t>
      </w:r>
      <w:r w:rsidR="00E464EA" w:rsidRPr="00E464EA">
        <w:rPr>
          <w:lang w:val="en-GB"/>
        </w:rPr>
        <w:t xml:space="preserve"> Procedures for Quality Assurance</w:t>
      </w:r>
    </w:p>
    <w:p w:rsidR="006077E4" w:rsidRPr="006077E4" w:rsidRDefault="00F91F5B" w:rsidP="006077E4">
      <w:pPr>
        <w:pStyle w:val="BodyText"/>
        <w:rPr>
          <w:lang w:val="en-GB"/>
        </w:rPr>
      </w:pPr>
      <w:r>
        <w:rPr>
          <w:lang w:val="en-GB"/>
        </w:rPr>
        <w:t xml:space="preserve">These are described in the </w:t>
      </w:r>
      <w:r w:rsidR="003E54AC">
        <w:rPr>
          <w:lang w:val="en-GB"/>
        </w:rPr>
        <w:t>University</w:t>
      </w:r>
      <w:r w:rsidR="006077E4" w:rsidRPr="006077E4">
        <w:rPr>
          <w:lang w:val="en-GB"/>
        </w:rPr>
        <w:t>’s Teaching Quality Handbook and include procedures for:</w:t>
      </w:r>
    </w:p>
    <w:p w:rsidR="006077E4" w:rsidRPr="006077E4" w:rsidRDefault="006077E4" w:rsidP="006077E4">
      <w:pPr>
        <w:pStyle w:val="ListBullet"/>
      </w:pPr>
      <w:r w:rsidRPr="006077E4">
        <w:t>Programme and module development, monitoring and review</w:t>
      </w:r>
    </w:p>
    <w:p w:rsidR="006077E4" w:rsidRPr="006077E4" w:rsidRDefault="00F91F5B" w:rsidP="006077E4">
      <w:pPr>
        <w:pStyle w:val="ListBullet"/>
      </w:pPr>
      <w:r>
        <w:t>Student assessment, progression and a</w:t>
      </w:r>
      <w:r w:rsidR="006077E4" w:rsidRPr="006077E4">
        <w:t>wards</w:t>
      </w:r>
    </w:p>
    <w:p w:rsidR="006077E4" w:rsidRPr="006077E4" w:rsidRDefault="006077E4" w:rsidP="006077E4">
      <w:pPr>
        <w:pStyle w:val="ListBullet"/>
      </w:pPr>
      <w:r w:rsidRPr="006077E4">
        <w:lastRenderedPageBreak/>
        <w:t>As</w:t>
      </w:r>
      <w:r w:rsidR="00F91F5B">
        <w:t>sessment moderation and e</w:t>
      </w:r>
      <w:r w:rsidRPr="006077E4">
        <w:t>xternal examining</w:t>
      </w:r>
    </w:p>
    <w:p w:rsidR="00E464EA" w:rsidRDefault="00E464EA" w:rsidP="00E464EA">
      <w:pPr>
        <w:pStyle w:val="Heading2"/>
        <w:rPr>
          <w:lang w:val="en-GB"/>
        </w:rPr>
      </w:pPr>
      <w:r w:rsidRPr="00E464EA">
        <w:rPr>
          <w:lang w:val="en-GB"/>
        </w:rPr>
        <w:tab/>
        <w:t>The Programme Management Team and Student Representation</w:t>
      </w:r>
    </w:p>
    <w:p w:rsidR="006077E4" w:rsidRPr="006077E4" w:rsidRDefault="006077E4" w:rsidP="006077E4">
      <w:pPr>
        <w:pStyle w:val="BodyText"/>
        <w:rPr>
          <w:lang w:val="en-GB"/>
        </w:rPr>
      </w:pPr>
      <w:r w:rsidRPr="006077E4">
        <w:rPr>
          <w:lang w:val="en-GB"/>
        </w:rPr>
        <w:t>A Programme Management Team will be appointed with the following membership:</w:t>
      </w:r>
    </w:p>
    <w:p w:rsidR="006077E4" w:rsidRPr="006077E4" w:rsidRDefault="00AE18F6" w:rsidP="006077E4">
      <w:pPr>
        <w:pStyle w:val="ListBullet"/>
      </w:pPr>
      <w:r>
        <w:t>Programme Manager</w:t>
      </w:r>
      <w:r w:rsidR="006077E4" w:rsidRPr="006077E4">
        <w:t xml:space="preserve"> who will be Chair</w:t>
      </w:r>
    </w:p>
    <w:p w:rsidR="00C72149" w:rsidRDefault="00C72149" w:rsidP="006077E4">
      <w:pPr>
        <w:pStyle w:val="ListBullet"/>
      </w:pPr>
      <w:r>
        <w:t>Head of School</w:t>
      </w:r>
    </w:p>
    <w:p w:rsidR="006077E4" w:rsidRPr="006077E4" w:rsidRDefault="006077E4" w:rsidP="006077E4">
      <w:pPr>
        <w:pStyle w:val="ListBullet"/>
      </w:pPr>
      <w:r w:rsidRPr="006077E4">
        <w:t xml:space="preserve">A representative of </w:t>
      </w:r>
      <w:smartTag w:uri="urn:schemas-microsoft-com:office:smarttags" w:element="place">
        <w:smartTag w:uri="urn:schemas-microsoft-com:office:smarttags" w:element="PlaceName">
          <w:r w:rsidRPr="006077E4">
            <w:t>C</w:t>
          </w:r>
          <w:r w:rsidR="00431533">
            <w:t>irencester</w:t>
          </w:r>
        </w:smartTag>
        <w:r w:rsidR="00431533">
          <w:t xml:space="preserve"> </w:t>
        </w:r>
        <w:smartTag w:uri="urn:schemas-microsoft-com:office:smarttags" w:element="PlaceType">
          <w:r w:rsidR="00431533">
            <w:t>College</w:t>
          </w:r>
        </w:smartTag>
      </w:smartTag>
      <w:r w:rsidRPr="006077E4">
        <w:t xml:space="preserve"> staff</w:t>
      </w:r>
      <w:bookmarkStart w:id="0" w:name="_GoBack"/>
      <w:bookmarkEnd w:id="0"/>
    </w:p>
    <w:p w:rsidR="006077E4" w:rsidRPr="006077E4" w:rsidRDefault="006077E4" w:rsidP="006077E4">
      <w:pPr>
        <w:pStyle w:val="ListBullet"/>
      </w:pPr>
      <w:r w:rsidRPr="006077E4">
        <w:t>Two student representatives from each programme year-group</w:t>
      </w:r>
    </w:p>
    <w:p w:rsidR="006077E4" w:rsidRDefault="006077E4" w:rsidP="006077E4">
      <w:pPr>
        <w:pStyle w:val="BodyText"/>
      </w:pPr>
      <w:r w:rsidRPr="006077E4">
        <w:t>The two student representatives will be elected at the beginning of each academic year and will serve for a minimum period of one year.</w:t>
      </w:r>
      <w:r w:rsidR="000C2F5B">
        <w:t xml:space="preserve"> </w:t>
      </w:r>
      <w:r w:rsidRPr="006077E4">
        <w:t xml:space="preserve">Their prime function will be to bring a student’s perspective to the deliberations of the </w:t>
      </w:r>
      <w:proofErr w:type="spellStart"/>
      <w:r w:rsidRPr="006077E4">
        <w:t>Programme</w:t>
      </w:r>
      <w:proofErr w:type="spellEnd"/>
      <w:r w:rsidRPr="006077E4">
        <w:t xml:space="preserve"> Management Team </w:t>
      </w:r>
      <w:r w:rsidR="00A17A9B">
        <w:t xml:space="preserve">(PMT) </w:t>
      </w:r>
      <w:r w:rsidRPr="006077E4">
        <w:t xml:space="preserve">and feedback on the progress of the </w:t>
      </w:r>
      <w:proofErr w:type="spellStart"/>
      <w:r w:rsidRPr="006077E4">
        <w:t>programme</w:t>
      </w:r>
      <w:proofErr w:type="spellEnd"/>
      <w:r w:rsidRPr="006077E4">
        <w:t>.</w:t>
      </w:r>
    </w:p>
    <w:p w:rsidR="0000281C" w:rsidRDefault="006077E4" w:rsidP="006077E4">
      <w:pPr>
        <w:pStyle w:val="BodyText"/>
      </w:pPr>
      <w:r w:rsidRPr="006077E4">
        <w:t>The team will normally meet at least twice a year and its function will include discussion of general issues relating to teaching, learning resources, curriculum and careers guidance.</w:t>
      </w:r>
    </w:p>
    <w:p w:rsidR="00E23B10" w:rsidRDefault="00E23B10" w:rsidP="006077E4">
      <w:pPr>
        <w:pStyle w:val="BodyText"/>
      </w:pPr>
    </w:p>
    <w:p w:rsidR="00E23B10" w:rsidRPr="006077E4" w:rsidRDefault="00E23B10" w:rsidP="006077E4">
      <w:pPr>
        <w:pStyle w:val="BodyText"/>
      </w:pPr>
    </w:p>
    <w:p w:rsidR="00BE202A" w:rsidRDefault="00E464EA" w:rsidP="00E464EA">
      <w:pPr>
        <w:pStyle w:val="Heading2"/>
        <w:rPr>
          <w:lang w:val="en-GB"/>
        </w:rPr>
      </w:pPr>
      <w:r w:rsidRPr="00E464EA">
        <w:rPr>
          <w:lang w:val="en-GB"/>
        </w:rPr>
        <w:t>Stakeholder Feedback</w:t>
      </w:r>
    </w:p>
    <w:p w:rsidR="006077E4" w:rsidRPr="006077E4" w:rsidRDefault="006077E4" w:rsidP="006077E4">
      <w:pPr>
        <w:pStyle w:val="BodyText"/>
      </w:pPr>
      <w:r w:rsidRPr="006077E4">
        <w:t xml:space="preserve">The </w:t>
      </w:r>
      <w:r w:rsidR="003E54AC">
        <w:t>University</w:t>
      </w:r>
      <w:r w:rsidRPr="006077E4">
        <w:t xml:space="preserve">’s practice for </w:t>
      </w:r>
      <w:proofErr w:type="spellStart"/>
      <w:r w:rsidRPr="006077E4">
        <w:t>programme</w:t>
      </w:r>
      <w:proofErr w:type="spellEnd"/>
      <w:r w:rsidRPr="006077E4">
        <w:t xml:space="preserve"> reviews, which provides useful stakeholder feedback, includes a yearly </w:t>
      </w:r>
      <w:proofErr w:type="spellStart"/>
      <w:r w:rsidRPr="006077E4">
        <w:t>Programme</w:t>
      </w:r>
      <w:proofErr w:type="spellEnd"/>
      <w:r w:rsidRPr="006077E4">
        <w:t xml:space="preserve"> </w:t>
      </w:r>
      <w:r w:rsidRPr="001D4CE2">
        <w:rPr>
          <w:lang w:val="en-GB"/>
        </w:rPr>
        <w:t>Management</w:t>
      </w:r>
      <w:r w:rsidRPr="006077E4">
        <w:t xml:space="preserve"> Report on the </w:t>
      </w:r>
      <w:proofErr w:type="spellStart"/>
      <w:r w:rsidRPr="006077E4">
        <w:t>programme</w:t>
      </w:r>
      <w:proofErr w:type="spellEnd"/>
      <w:r w:rsidRPr="006077E4">
        <w:t xml:space="preserve"> and a </w:t>
      </w:r>
      <w:r w:rsidR="0000281C">
        <w:t>periodic</w:t>
      </w:r>
      <w:r w:rsidR="0000281C" w:rsidRPr="006077E4">
        <w:t xml:space="preserve"> </w:t>
      </w:r>
      <w:r w:rsidRPr="006077E4">
        <w:t>review, which includes employers.</w:t>
      </w:r>
    </w:p>
    <w:p w:rsidR="006077E4" w:rsidRPr="006077E4" w:rsidRDefault="006077E4" w:rsidP="006077E4">
      <w:pPr>
        <w:pStyle w:val="BodyText"/>
      </w:pPr>
      <w:r w:rsidRPr="006077E4">
        <w:t xml:space="preserve">Because of the emphasis on work-based learning and the acquisition of practical skills in this </w:t>
      </w:r>
      <w:proofErr w:type="spellStart"/>
      <w:r w:rsidRPr="006077E4">
        <w:t>programme</w:t>
      </w:r>
      <w:proofErr w:type="spellEnd"/>
      <w:r w:rsidRPr="006077E4">
        <w:t xml:space="preserve">, a </w:t>
      </w:r>
      <w:proofErr w:type="spellStart"/>
      <w:r w:rsidRPr="006077E4">
        <w:t>Programme</w:t>
      </w:r>
      <w:proofErr w:type="spellEnd"/>
      <w:r w:rsidRPr="006077E4">
        <w:t xml:space="preserve"> Review Forum will be established.</w:t>
      </w:r>
      <w:r w:rsidR="000C2F5B">
        <w:t xml:space="preserve"> </w:t>
      </w:r>
      <w:r w:rsidRPr="006077E4">
        <w:t xml:space="preserve">This will include employers and volunteer </w:t>
      </w:r>
      <w:proofErr w:type="spellStart"/>
      <w:r w:rsidRPr="006077E4">
        <w:t>organisers</w:t>
      </w:r>
      <w:proofErr w:type="spellEnd"/>
      <w:r w:rsidRPr="006077E4">
        <w:t xml:space="preserve"> and will meet twice per year.</w:t>
      </w:r>
      <w:r w:rsidR="000C2F5B">
        <w:t xml:space="preserve"> </w:t>
      </w:r>
    </w:p>
    <w:p w:rsidR="007F6950" w:rsidRDefault="006077E4" w:rsidP="006077E4">
      <w:pPr>
        <w:pStyle w:val="BodyText"/>
      </w:pPr>
      <w:r w:rsidRPr="006077E4">
        <w:t>This For</w:t>
      </w:r>
      <w:r w:rsidR="00431533">
        <w:t xml:space="preserve">um will also comprise </w:t>
      </w:r>
      <w:r w:rsidR="003E54AC">
        <w:t>RAU</w:t>
      </w:r>
      <w:r w:rsidR="00431533">
        <w:t xml:space="preserve"> and </w:t>
      </w:r>
      <w:proofErr w:type="spellStart"/>
      <w:smartTag w:uri="urn:schemas-microsoft-com:office:smarttags" w:element="place">
        <w:smartTag w:uri="urn:schemas-microsoft-com:office:smarttags" w:element="PlaceName">
          <w:r w:rsidR="00431533" w:rsidRPr="006077E4">
            <w:t>C</w:t>
          </w:r>
          <w:r w:rsidR="00431533">
            <w:t>irencester</w:t>
          </w:r>
        </w:smartTag>
        <w:proofErr w:type="spellEnd"/>
        <w:r w:rsidR="00431533">
          <w:t xml:space="preserve"> </w:t>
        </w:r>
        <w:smartTag w:uri="urn:schemas-microsoft-com:office:smarttags" w:element="PlaceType">
          <w:r w:rsidR="00431533">
            <w:t>College</w:t>
          </w:r>
        </w:smartTag>
      </w:smartTag>
      <w:r w:rsidRPr="006077E4">
        <w:t xml:space="preserve"> staff members involved with the delivery of the </w:t>
      </w:r>
      <w:proofErr w:type="spellStart"/>
      <w:r w:rsidRPr="006077E4">
        <w:t>programme</w:t>
      </w:r>
      <w:proofErr w:type="spellEnd"/>
      <w:r w:rsidRPr="006077E4">
        <w:t>.</w:t>
      </w:r>
      <w:r w:rsidR="000C2F5B">
        <w:t xml:space="preserve"> </w:t>
      </w:r>
      <w:r w:rsidRPr="006077E4">
        <w:t xml:space="preserve">The Forum will review the progress of the </w:t>
      </w:r>
      <w:proofErr w:type="spellStart"/>
      <w:r w:rsidRPr="006077E4">
        <w:t>programme</w:t>
      </w:r>
      <w:proofErr w:type="spellEnd"/>
      <w:r w:rsidRPr="006077E4">
        <w:t xml:space="preserve"> and its associated assessment procedures and also make </w:t>
      </w:r>
      <w:r w:rsidRPr="006077E4">
        <w:lastRenderedPageBreak/>
        <w:t xml:space="preserve">recommendations about the future development of the </w:t>
      </w:r>
      <w:proofErr w:type="spellStart"/>
      <w:r w:rsidRPr="006077E4">
        <w:t>programme</w:t>
      </w:r>
      <w:proofErr w:type="spellEnd"/>
      <w:r w:rsidR="00140D31">
        <w:t>.</w:t>
      </w:r>
      <w:r w:rsidR="007F695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F7AD9" w:rsidRPr="00FE051D">
        <w:tc>
          <w:tcPr>
            <w:tcW w:w="8856" w:type="dxa"/>
            <w:shd w:val="clear" w:color="auto" w:fill="C0C0C0"/>
          </w:tcPr>
          <w:p w:rsidR="001F7AD9" w:rsidRPr="00FE051D" w:rsidRDefault="007F6950" w:rsidP="001D4CE2">
            <w:pPr>
              <w:pStyle w:val="Heading1"/>
              <w:rPr>
                <w:lang w:val="en-GB"/>
              </w:rPr>
            </w:pPr>
            <w:r>
              <w:br w:type="page"/>
            </w:r>
            <w:r w:rsidR="001F7AD9" w:rsidRPr="00FE051D">
              <w:rPr>
                <w:lang w:val="en-GB"/>
              </w:rPr>
              <w:t>Marking Gu</w:t>
            </w:r>
            <w:r w:rsidR="001D4CE2" w:rsidRPr="00FE051D">
              <w:rPr>
                <w:lang w:val="en-GB"/>
              </w:rPr>
              <w:t>ides and Assessment Regulations</w:t>
            </w:r>
          </w:p>
        </w:tc>
      </w:tr>
    </w:tbl>
    <w:p w:rsidR="00186A22" w:rsidRDefault="00270F08" w:rsidP="00D573F5">
      <w:pPr>
        <w:spacing w:before="240" w:after="120"/>
        <w:rPr>
          <w:rFonts w:eastAsia="Arial Unicode MS"/>
        </w:rPr>
      </w:pPr>
      <w:r w:rsidRPr="00C66A17">
        <w:rPr>
          <w:rFonts w:eastAsia="Arial Unicode MS"/>
        </w:rPr>
        <w:t>The marking guide for student assignments an</w:t>
      </w:r>
      <w:r>
        <w:rPr>
          <w:rFonts w:eastAsia="Arial Unicode MS"/>
        </w:rPr>
        <w:t>d for examinations is given in A</w:t>
      </w:r>
      <w:r w:rsidR="00D573F5">
        <w:rPr>
          <w:rFonts w:eastAsia="Arial Unicode MS"/>
        </w:rPr>
        <w:t xml:space="preserve">ppendix 2. </w:t>
      </w:r>
      <w:r w:rsidR="003E54AC">
        <w:rPr>
          <w:rFonts w:eastAsia="Arial Unicode MS"/>
        </w:rPr>
        <w:t>University</w:t>
      </w:r>
      <w:r w:rsidR="00D573F5">
        <w:rPr>
          <w:rFonts w:eastAsia="Arial Unicode MS"/>
        </w:rPr>
        <w:t xml:space="preserve"> Regulations for A</w:t>
      </w:r>
      <w:r w:rsidRPr="00C66A17">
        <w:rPr>
          <w:rFonts w:eastAsia="Arial Unicode MS"/>
        </w:rPr>
        <w:t xml:space="preserve">ssessment and </w:t>
      </w:r>
      <w:r w:rsidR="00D573F5">
        <w:rPr>
          <w:rFonts w:eastAsia="Arial Unicode MS"/>
        </w:rPr>
        <w:t>P</w:t>
      </w:r>
      <w:r>
        <w:rPr>
          <w:rFonts w:eastAsia="Arial Unicode MS"/>
        </w:rPr>
        <w:t xml:space="preserve">rogression are to be found on the </w:t>
      </w:r>
      <w:r w:rsidR="003E54AC">
        <w:rPr>
          <w:rFonts w:eastAsia="Arial Unicode MS"/>
        </w:rPr>
        <w:t>University</w:t>
      </w:r>
      <w:r>
        <w:rPr>
          <w:rFonts w:eastAsia="Arial Unicode MS"/>
        </w:rPr>
        <w:t xml:space="preserve"> </w:t>
      </w:r>
      <w:r w:rsidR="004C611F">
        <w:rPr>
          <w:rFonts w:eastAsia="Arial Unicode MS"/>
        </w:rPr>
        <w:t xml:space="preserve">website: </w:t>
      </w:r>
      <w:hyperlink r:id="rId13" w:history="1">
        <w:r w:rsidR="005E087E" w:rsidRPr="00D03D07">
          <w:rPr>
            <w:rStyle w:val="Hyperlink"/>
            <w:rFonts w:eastAsia="Arial Unicode MS"/>
          </w:rPr>
          <w:t>https://www.rau.ac.uk/about/organisation/public-information/academic-information/academic-policies-and-procedures</w:t>
        </w:r>
      </w:hyperlink>
      <w:r w:rsidR="005E087E">
        <w:rPr>
          <w:rFonts w:eastAsia="Arial Unicode MS"/>
        </w:rPr>
        <w:t xml:space="preserve"> </w:t>
      </w:r>
    </w:p>
    <w:p w:rsidR="00C72149" w:rsidRPr="00D573F5" w:rsidRDefault="00C72149" w:rsidP="00D573F5">
      <w:pPr>
        <w:spacing w:before="240" w:after="120"/>
        <w:rPr>
          <w:rFonts w:eastAsia="Arial Unicode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1F7AD9" w:rsidRPr="00FE051D">
        <w:tc>
          <w:tcPr>
            <w:tcW w:w="8856" w:type="dxa"/>
            <w:tcBorders>
              <w:bottom w:val="single" w:sz="4" w:space="0" w:color="auto"/>
            </w:tcBorders>
            <w:shd w:val="clear" w:color="auto" w:fill="C0C0C0"/>
          </w:tcPr>
          <w:p w:rsidR="001F7AD9" w:rsidRPr="00FE051D" w:rsidRDefault="001F7AD9" w:rsidP="00BC3A76">
            <w:pPr>
              <w:pStyle w:val="Heading1"/>
              <w:rPr>
                <w:lang w:val="en-GB"/>
              </w:rPr>
            </w:pPr>
            <w:r w:rsidRPr="00FE051D">
              <w:rPr>
                <w:lang w:val="en-GB"/>
              </w:rPr>
              <w:t>Owner</w:t>
            </w:r>
            <w:r w:rsidR="00BC3A76" w:rsidRPr="00FE051D">
              <w:rPr>
                <w:lang w:val="en-GB"/>
              </w:rPr>
              <w:t>ship of programme specification</w:t>
            </w:r>
          </w:p>
        </w:tc>
      </w:tr>
    </w:tbl>
    <w:p w:rsidR="00BC3A76" w:rsidRDefault="00BC3A76" w:rsidP="0088047E">
      <w:pPr>
        <w:pStyle w:val="BodyText"/>
      </w:pPr>
      <w:r w:rsidRPr="00BC3A76">
        <w:t xml:space="preserve">The responsibility for </w:t>
      </w:r>
      <w:r w:rsidR="00CC1D03">
        <w:t>this Foundation D</w:t>
      </w:r>
      <w:r w:rsidRPr="00BC3A76">
        <w:t xml:space="preserve">egree will lie within the </w:t>
      </w:r>
      <w:r w:rsidR="003E54AC">
        <w:t>RAU</w:t>
      </w:r>
      <w:r w:rsidRPr="00BC3A76">
        <w:t xml:space="preserve"> </w:t>
      </w:r>
      <w:r w:rsidR="00C72149">
        <w:t>School of Agriculture, Food and Environment.</w:t>
      </w:r>
    </w:p>
    <w:p w:rsidR="00C72149" w:rsidRPr="0064214A" w:rsidRDefault="00C72149" w:rsidP="0088047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3738"/>
      </w:tblGrid>
      <w:tr w:rsidR="00C72149" w:rsidRPr="00FE051D" w:rsidTr="00E832FB">
        <w:tc>
          <w:tcPr>
            <w:tcW w:w="4892" w:type="dxa"/>
            <w:shd w:val="clear" w:color="auto" w:fill="C0C0C0"/>
          </w:tcPr>
          <w:p w:rsidR="00C72149" w:rsidRPr="00FE051D" w:rsidRDefault="00C72149" w:rsidP="00BC3A76">
            <w:pPr>
              <w:pStyle w:val="Heading1"/>
              <w:rPr>
                <w:lang w:val="en-GB"/>
              </w:rPr>
            </w:pPr>
            <w:r w:rsidRPr="00FE051D">
              <w:rPr>
                <w:lang w:val="en-GB"/>
              </w:rPr>
              <w:t>Curriculum Map</w:t>
            </w:r>
          </w:p>
        </w:tc>
        <w:tc>
          <w:tcPr>
            <w:tcW w:w="3738" w:type="dxa"/>
            <w:shd w:val="clear" w:color="auto" w:fill="C0C0C0"/>
          </w:tcPr>
          <w:p w:rsidR="00C72149" w:rsidRPr="00FE051D" w:rsidRDefault="00C72149" w:rsidP="00E832FB">
            <w:pPr>
              <w:pStyle w:val="Heading1"/>
              <w:numPr>
                <w:ilvl w:val="0"/>
                <w:numId w:val="0"/>
              </w:numPr>
              <w:rPr>
                <w:lang w:val="en-GB"/>
              </w:rPr>
            </w:pPr>
          </w:p>
        </w:tc>
      </w:tr>
    </w:tbl>
    <w:p w:rsidR="00BC3A76" w:rsidRDefault="001F7AD9" w:rsidP="0088047E">
      <w:pPr>
        <w:pStyle w:val="BodyText"/>
        <w:rPr>
          <w:lang w:val="en-GB"/>
        </w:rPr>
      </w:pPr>
      <w:r>
        <w:rPr>
          <w:lang w:val="en-GB"/>
        </w:rPr>
        <w:t>The curriculum map for this programme, showing where the programme outcomes are assessed within the modular</w:t>
      </w:r>
      <w:r w:rsidR="00BC3A76">
        <w:rPr>
          <w:lang w:val="en-GB"/>
        </w:rPr>
        <w:t xml:space="preserve"> programme</w:t>
      </w:r>
      <w:r w:rsidR="00510B87">
        <w:rPr>
          <w:lang w:val="en-GB"/>
        </w:rPr>
        <w:t>,</w:t>
      </w:r>
      <w:r w:rsidR="00BC3A76">
        <w:rPr>
          <w:lang w:val="en-GB"/>
        </w:rPr>
        <w:t xml:space="preserve"> </w:t>
      </w:r>
      <w:r w:rsidR="00510B87">
        <w:rPr>
          <w:lang w:val="en-GB"/>
        </w:rPr>
        <w:t xml:space="preserve">is </w:t>
      </w:r>
      <w:r w:rsidR="00BC3A76">
        <w:rPr>
          <w:lang w:val="en-GB"/>
        </w:rPr>
        <w:t>shown in A</w:t>
      </w:r>
      <w:r w:rsidR="003A20EF">
        <w:rPr>
          <w:lang w:val="en-GB"/>
        </w:rPr>
        <w:t xml:space="preserve">ppendix </w:t>
      </w:r>
      <w:r w:rsidR="00BC3A76">
        <w:rPr>
          <w:lang w:val="en-G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1F7AD9" w:rsidRPr="00FE051D">
        <w:tc>
          <w:tcPr>
            <w:tcW w:w="8856" w:type="dxa"/>
            <w:shd w:val="clear" w:color="auto" w:fill="C0C0C0"/>
          </w:tcPr>
          <w:p w:rsidR="00732F0E" w:rsidRPr="00FE051D" w:rsidRDefault="00407C0A" w:rsidP="00407C0A">
            <w:pPr>
              <w:pStyle w:val="Heading1"/>
              <w:rPr>
                <w:lang w:val="en-GB"/>
              </w:rPr>
            </w:pPr>
            <w:r w:rsidRPr="00FE051D">
              <w:rPr>
                <w:lang w:val="en-GB"/>
              </w:rPr>
              <w:t>Career Prospects</w:t>
            </w:r>
          </w:p>
        </w:tc>
      </w:tr>
    </w:tbl>
    <w:p w:rsidR="00407C0A" w:rsidRDefault="00407C0A" w:rsidP="0064214A">
      <w:pPr>
        <w:spacing w:before="240"/>
        <w:rPr>
          <w:rFonts w:cs="Arial"/>
          <w:bCs/>
        </w:rPr>
      </w:pPr>
      <w:r>
        <w:rPr>
          <w:rFonts w:cs="Arial"/>
          <w:bCs/>
        </w:rPr>
        <w:t>Career opportunities that should become available to th</w:t>
      </w:r>
      <w:r w:rsidR="0064214A">
        <w:rPr>
          <w:rFonts w:cs="Arial"/>
          <w:bCs/>
        </w:rPr>
        <w:t>ose completing this Foundation D</w:t>
      </w:r>
      <w:r>
        <w:rPr>
          <w:rFonts w:cs="Arial"/>
          <w:bCs/>
        </w:rPr>
        <w:t>egree would include:</w:t>
      </w:r>
    </w:p>
    <w:p w:rsidR="004C611F" w:rsidRDefault="004C611F" w:rsidP="00236243">
      <w:pPr>
        <w:pStyle w:val="ListBullet"/>
        <w:numPr>
          <w:ilvl w:val="0"/>
          <w:numId w:val="32"/>
        </w:numPr>
        <w:spacing w:before="120"/>
      </w:pPr>
      <w:r>
        <w:t>Non-government</w:t>
      </w:r>
      <w:r w:rsidR="00B27762">
        <w:t>al organisations (NGO</w:t>
      </w:r>
      <w:r>
        <w:t xml:space="preserve">s) e.g. </w:t>
      </w:r>
      <w:r w:rsidR="00D626B4">
        <w:t>Farming and Wildlife Advisory Group, National Trust</w:t>
      </w:r>
    </w:p>
    <w:p w:rsidR="004C611F" w:rsidRDefault="004C611F" w:rsidP="00236243">
      <w:pPr>
        <w:pStyle w:val="ListBullet"/>
        <w:numPr>
          <w:ilvl w:val="0"/>
          <w:numId w:val="32"/>
        </w:numPr>
        <w:spacing w:before="120"/>
      </w:pPr>
      <w:r>
        <w:t>Statutory agencies e.g. Environment Agency</w:t>
      </w:r>
      <w:r w:rsidR="00D626B4">
        <w:t>, Natural England</w:t>
      </w:r>
    </w:p>
    <w:p w:rsidR="00120AE4" w:rsidRDefault="00120AE4" w:rsidP="00236243">
      <w:pPr>
        <w:pStyle w:val="ListBullet"/>
        <w:numPr>
          <w:ilvl w:val="0"/>
          <w:numId w:val="32"/>
        </w:numPr>
        <w:spacing w:before="120"/>
      </w:pPr>
      <w:r>
        <w:t>Wildlife parks, zoos, natural history collections and botanical gardens.</w:t>
      </w:r>
    </w:p>
    <w:p w:rsidR="004C611F" w:rsidRDefault="004C611F" w:rsidP="00236243">
      <w:pPr>
        <w:pStyle w:val="ListBullet"/>
        <w:numPr>
          <w:ilvl w:val="0"/>
          <w:numId w:val="32"/>
        </w:numPr>
        <w:spacing w:before="120"/>
      </w:pPr>
      <w:r>
        <w:t xml:space="preserve">Volunteer organisations / </w:t>
      </w:r>
      <w:r w:rsidR="00D626B4">
        <w:t>c</w:t>
      </w:r>
      <w:r>
        <w:t>ommunity groups</w:t>
      </w:r>
    </w:p>
    <w:p w:rsidR="00B27762" w:rsidRDefault="00B27762" w:rsidP="00236243">
      <w:pPr>
        <w:pStyle w:val="ListBullet"/>
        <w:numPr>
          <w:ilvl w:val="0"/>
          <w:numId w:val="32"/>
        </w:numPr>
        <w:spacing w:before="120"/>
      </w:pPr>
      <w:r>
        <w:t>Environmental consultancy or advisory businesses</w:t>
      </w:r>
    </w:p>
    <w:p w:rsidR="00407C0A" w:rsidRDefault="00B27762" w:rsidP="00236243">
      <w:pPr>
        <w:pStyle w:val="ListBullet"/>
        <w:numPr>
          <w:ilvl w:val="0"/>
          <w:numId w:val="32"/>
        </w:numPr>
        <w:spacing w:before="120"/>
      </w:pPr>
      <w:r>
        <w:t>Local councils</w:t>
      </w:r>
    </w:p>
    <w:p w:rsidR="00407C0A" w:rsidRDefault="0064214A" w:rsidP="00236243">
      <w:pPr>
        <w:pStyle w:val="ListBullet"/>
        <w:numPr>
          <w:ilvl w:val="0"/>
          <w:numId w:val="32"/>
        </w:numPr>
        <w:spacing w:before="120"/>
      </w:pPr>
      <w:r>
        <w:t>Leisure pursuits g</w:t>
      </w:r>
      <w:r w:rsidR="00407C0A">
        <w:t>roups</w:t>
      </w:r>
    </w:p>
    <w:p w:rsidR="00407C0A" w:rsidRDefault="0064214A" w:rsidP="00236243">
      <w:pPr>
        <w:pStyle w:val="ListBullet"/>
        <w:numPr>
          <w:ilvl w:val="0"/>
          <w:numId w:val="32"/>
        </w:numPr>
        <w:spacing w:before="120"/>
      </w:pPr>
      <w:r>
        <w:lastRenderedPageBreak/>
        <w:t>Tourism o</w:t>
      </w:r>
      <w:r w:rsidR="00407C0A">
        <w:t>rganisations</w:t>
      </w:r>
    </w:p>
    <w:p w:rsidR="00D626B4" w:rsidRDefault="00D626B4" w:rsidP="00236243">
      <w:pPr>
        <w:pStyle w:val="ListBullet"/>
        <w:numPr>
          <w:ilvl w:val="0"/>
          <w:numId w:val="32"/>
        </w:numPr>
        <w:spacing w:before="120"/>
      </w:pPr>
      <w:r>
        <w:t xml:space="preserve">Habitat management businesses </w:t>
      </w:r>
      <w:proofErr w:type="spellStart"/>
      <w:r>
        <w:t>eg</w:t>
      </w:r>
      <w:proofErr w:type="spellEnd"/>
      <w:r>
        <w:t>. woodland management</w:t>
      </w:r>
    </w:p>
    <w:p w:rsidR="00407C0A" w:rsidRDefault="00D626B4" w:rsidP="00236243">
      <w:pPr>
        <w:pStyle w:val="ListBullet"/>
        <w:numPr>
          <w:ilvl w:val="0"/>
          <w:numId w:val="32"/>
        </w:numPr>
        <w:spacing w:before="120"/>
      </w:pPr>
      <w:r>
        <w:t>Wildlife</w:t>
      </w:r>
      <w:r w:rsidR="0064214A">
        <w:t xml:space="preserve"> management e</w:t>
      </w:r>
      <w:r w:rsidR="00407C0A">
        <w:t>nterprises</w:t>
      </w:r>
      <w:r>
        <w:t xml:space="preserve"> </w:t>
      </w:r>
      <w:proofErr w:type="spellStart"/>
      <w:r>
        <w:t>eg</w:t>
      </w:r>
      <w:proofErr w:type="spellEnd"/>
      <w:r>
        <w:t>. deer management</w:t>
      </w:r>
    </w:p>
    <w:p w:rsidR="00407C0A" w:rsidRDefault="0064214A" w:rsidP="00236243">
      <w:pPr>
        <w:pStyle w:val="ListBullet"/>
        <w:numPr>
          <w:ilvl w:val="0"/>
          <w:numId w:val="32"/>
        </w:numPr>
        <w:spacing w:before="120"/>
      </w:pPr>
      <w:r>
        <w:t>Self-e</w:t>
      </w:r>
      <w:r w:rsidR="00407C0A">
        <w:t>mployment</w:t>
      </w:r>
    </w:p>
    <w:p w:rsidR="00644D3C" w:rsidRDefault="00644D3C" w:rsidP="00644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732F0E" w:rsidRPr="00FE051D">
        <w:tc>
          <w:tcPr>
            <w:tcW w:w="8856" w:type="dxa"/>
            <w:shd w:val="clear" w:color="auto" w:fill="C0C0C0"/>
          </w:tcPr>
          <w:p w:rsidR="00732F0E" w:rsidRPr="00FE051D" w:rsidRDefault="005662CD" w:rsidP="005662CD">
            <w:pPr>
              <w:pStyle w:val="Heading1"/>
              <w:rPr>
                <w:lang w:val="en-GB"/>
              </w:rPr>
            </w:pPr>
            <w:r w:rsidRPr="00FE051D">
              <w:rPr>
                <w:lang w:val="en-GB"/>
              </w:rPr>
              <w:t>Further Information</w:t>
            </w:r>
          </w:p>
        </w:tc>
      </w:tr>
    </w:tbl>
    <w:p w:rsidR="00AA0636" w:rsidRDefault="005662CD" w:rsidP="005662CD">
      <w:pPr>
        <w:pStyle w:val="BodyText"/>
      </w:pPr>
      <w:r w:rsidRPr="005662CD">
        <w:t xml:space="preserve">This </w:t>
      </w:r>
      <w:proofErr w:type="spellStart"/>
      <w:r w:rsidRPr="005662CD">
        <w:t>Programme</w:t>
      </w:r>
      <w:proofErr w:type="spellEnd"/>
      <w:r w:rsidRPr="005662CD">
        <w:t xml:space="preserve"> Specification document is designed to be a concise summary of the main features of the Foundation Degree in </w:t>
      </w:r>
      <w:r w:rsidR="00A417AE">
        <w:rPr>
          <w:lang w:val="en-GB"/>
        </w:rPr>
        <w:t>British Wildlife Conservation</w:t>
      </w:r>
      <w:r w:rsidRPr="005662CD">
        <w:t>.</w:t>
      </w:r>
      <w:r w:rsidR="000C2F5B">
        <w:t xml:space="preserve"> </w:t>
      </w:r>
      <w:r w:rsidRPr="005662CD">
        <w:t xml:space="preserve">More </w:t>
      </w:r>
      <w:r w:rsidR="0064214A">
        <w:t xml:space="preserve">detailed information about the </w:t>
      </w:r>
      <w:proofErr w:type="spellStart"/>
      <w:r w:rsidR="0064214A">
        <w:t>p</w:t>
      </w:r>
      <w:r w:rsidRPr="005662CD">
        <w:t>rogramme</w:t>
      </w:r>
      <w:proofErr w:type="spellEnd"/>
      <w:r w:rsidRPr="005662CD">
        <w:t xml:space="preserve"> modules is available in the individual module handbooks and web-sites available from the </w:t>
      </w:r>
      <w:r w:rsidR="003E54AC">
        <w:t>University</w:t>
      </w:r>
      <w:r w:rsidRPr="005662CD">
        <w:t>’s VLE</w:t>
      </w:r>
      <w:r w:rsidR="00270F08">
        <w:t xml:space="preserve"> (Gateway)</w:t>
      </w:r>
      <w:r w:rsidRPr="005662CD">
        <w:t>.</w:t>
      </w:r>
      <w:r w:rsidR="000C2F5B">
        <w:t xml:space="preserve"> </w:t>
      </w:r>
    </w:p>
    <w:p w:rsidR="000D65FB" w:rsidRDefault="000D65FB" w:rsidP="005662CD">
      <w:pPr>
        <w:pStyle w:val="BodyText"/>
      </w:pPr>
      <w:r>
        <w:t xml:space="preserve">Please also check the ‘Student One Stop Shop’ found on the </w:t>
      </w:r>
      <w:proofErr w:type="spellStart"/>
      <w:r>
        <w:t>Intranet:</w:t>
      </w:r>
      <w:r w:rsidR="00261706" w:rsidRPr="00261706">
        <w:t>https</w:t>
      </w:r>
      <w:proofErr w:type="spellEnd"/>
      <w:r w:rsidR="00261706" w:rsidRPr="00261706">
        <w:t>://gateway.rau.ac.uk/</w:t>
      </w:r>
      <w:r>
        <w:t>. This contains information on the following:</w:t>
      </w:r>
    </w:p>
    <w:p w:rsidR="000D65FB" w:rsidRDefault="000D65FB" w:rsidP="000D65FB">
      <w:pPr>
        <w:numPr>
          <w:ilvl w:val="0"/>
          <w:numId w:val="30"/>
        </w:numPr>
        <w:tabs>
          <w:tab w:val="clear" w:pos="720"/>
          <w:tab w:val="num" w:pos="360"/>
        </w:tabs>
        <w:autoSpaceDE w:val="0"/>
        <w:autoSpaceDN w:val="0"/>
        <w:adjustRightInd w:val="0"/>
        <w:spacing w:before="120" w:line="240" w:lineRule="auto"/>
        <w:ind w:left="357" w:hanging="357"/>
        <w:rPr>
          <w:rFonts w:cs="Arial"/>
          <w:lang w:val="en-GB" w:eastAsia="en-GB"/>
        </w:rPr>
      </w:pPr>
      <w:r>
        <w:t>The S</w:t>
      </w:r>
      <w:r w:rsidRPr="005662CD">
        <w:t>tud</w:t>
      </w:r>
      <w:r>
        <w:t>ent H</w:t>
      </w:r>
      <w:r w:rsidRPr="005662CD">
        <w:t>andbook</w:t>
      </w:r>
    </w:p>
    <w:p w:rsidR="000D65FB" w:rsidRPr="000D65FB" w:rsidRDefault="000D65FB" w:rsidP="000D65FB">
      <w:pPr>
        <w:numPr>
          <w:ilvl w:val="0"/>
          <w:numId w:val="30"/>
        </w:numPr>
        <w:tabs>
          <w:tab w:val="clear" w:pos="720"/>
          <w:tab w:val="num" w:pos="360"/>
        </w:tabs>
        <w:autoSpaceDE w:val="0"/>
        <w:autoSpaceDN w:val="0"/>
        <w:adjustRightInd w:val="0"/>
        <w:spacing w:before="120" w:line="240" w:lineRule="auto"/>
        <w:ind w:left="357" w:hanging="357"/>
        <w:rPr>
          <w:rFonts w:cs="Arial"/>
          <w:lang w:val="en-GB" w:eastAsia="en-GB"/>
        </w:rPr>
      </w:pPr>
      <w:r>
        <w:rPr>
          <w:rFonts w:cs="Arial"/>
          <w:lang w:val="en-GB" w:eastAsia="en-GB"/>
        </w:rPr>
        <w:t>General academic assessment r</w:t>
      </w:r>
      <w:r w:rsidRPr="000D65FB">
        <w:rPr>
          <w:rFonts w:cs="Arial"/>
          <w:lang w:val="en-GB" w:eastAsia="en-GB"/>
        </w:rPr>
        <w:t>ules</w:t>
      </w:r>
    </w:p>
    <w:p w:rsidR="000D65FB" w:rsidRPr="000D65FB" w:rsidRDefault="000D65FB" w:rsidP="000D65FB">
      <w:pPr>
        <w:numPr>
          <w:ilvl w:val="0"/>
          <w:numId w:val="30"/>
        </w:numPr>
        <w:tabs>
          <w:tab w:val="clear" w:pos="720"/>
          <w:tab w:val="num" w:pos="360"/>
        </w:tabs>
        <w:autoSpaceDE w:val="0"/>
        <w:autoSpaceDN w:val="0"/>
        <w:adjustRightInd w:val="0"/>
        <w:spacing w:before="120" w:line="240" w:lineRule="auto"/>
        <w:ind w:left="357" w:hanging="357"/>
        <w:rPr>
          <w:rFonts w:cs="Arial"/>
          <w:lang w:val="en-GB" w:eastAsia="en-GB"/>
        </w:rPr>
      </w:pPr>
      <w:r>
        <w:rPr>
          <w:rFonts w:cs="Arial"/>
          <w:lang w:val="en-GB" w:eastAsia="en-GB"/>
        </w:rPr>
        <w:t>Blank mitigating c</w:t>
      </w:r>
      <w:r w:rsidRPr="000D65FB">
        <w:rPr>
          <w:rFonts w:cs="Arial"/>
          <w:lang w:val="en-GB" w:eastAsia="en-GB"/>
        </w:rPr>
        <w:t>ircumstances forms and the new rules</w:t>
      </w:r>
    </w:p>
    <w:p w:rsidR="000D65FB" w:rsidRDefault="000D65FB" w:rsidP="000D65FB">
      <w:pPr>
        <w:numPr>
          <w:ilvl w:val="0"/>
          <w:numId w:val="30"/>
        </w:numPr>
        <w:tabs>
          <w:tab w:val="clear" w:pos="720"/>
          <w:tab w:val="num" w:pos="360"/>
        </w:tabs>
        <w:autoSpaceDE w:val="0"/>
        <w:autoSpaceDN w:val="0"/>
        <w:adjustRightInd w:val="0"/>
        <w:spacing w:before="120" w:line="240" w:lineRule="auto"/>
        <w:ind w:left="357" w:hanging="357"/>
        <w:rPr>
          <w:lang w:val="en-GB" w:eastAsia="en-GB"/>
        </w:rPr>
      </w:pPr>
      <w:r>
        <w:rPr>
          <w:lang w:val="en-GB" w:eastAsia="en-GB"/>
        </w:rPr>
        <w:t>Dissertation guidance f</w:t>
      </w:r>
      <w:r w:rsidRPr="000D65FB">
        <w:rPr>
          <w:lang w:val="en-GB" w:eastAsia="en-GB"/>
        </w:rPr>
        <w:t>orms</w:t>
      </w:r>
    </w:p>
    <w:p w:rsidR="000D65FB" w:rsidRDefault="000D65FB" w:rsidP="000D65FB">
      <w:pPr>
        <w:numPr>
          <w:ilvl w:val="0"/>
          <w:numId w:val="30"/>
        </w:numPr>
        <w:tabs>
          <w:tab w:val="clear" w:pos="720"/>
          <w:tab w:val="num" w:pos="360"/>
        </w:tabs>
        <w:autoSpaceDE w:val="0"/>
        <w:autoSpaceDN w:val="0"/>
        <w:adjustRightInd w:val="0"/>
        <w:spacing w:before="120" w:line="240" w:lineRule="auto"/>
        <w:ind w:left="357" w:hanging="357"/>
        <w:rPr>
          <w:lang w:val="en-GB" w:eastAsia="en-GB"/>
        </w:rPr>
      </w:pPr>
      <w:r>
        <w:rPr>
          <w:lang w:val="en-GB" w:eastAsia="en-GB"/>
        </w:rPr>
        <w:t>Past exam p</w:t>
      </w:r>
      <w:r w:rsidRPr="000D65FB">
        <w:rPr>
          <w:lang w:val="en-GB" w:eastAsia="en-GB"/>
        </w:rPr>
        <w:t>apers.</w:t>
      </w:r>
    </w:p>
    <w:p w:rsidR="000D65FB" w:rsidRPr="000D65FB" w:rsidRDefault="000D65FB" w:rsidP="000D65FB">
      <w:pPr>
        <w:autoSpaceDE w:val="0"/>
        <w:autoSpaceDN w:val="0"/>
        <w:adjustRightInd w:val="0"/>
        <w:spacing w:line="240" w:lineRule="auto"/>
        <w:rPr>
          <w:rFonts w:cs="Arial"/>
          <w:lang w:val="en-GB" w:eastAsia="en-GB"/>
        </w:rPr>
      </w:pPr>
    </w:p>
    <w:p w:rsidR="00644D3C" w:rsidRDefault="00270F08" w:rsidP="0064214A">
      <w:r>
        <w:t>The S</w:t>
      </w:r>
      <w:r w:rsidR="005662CD" w:rsidRPr="005662CD">
        <w:t>tud</w:t>
      </w:r>
      <w:r>
        <w:t>ent H</w:t>
      </w:r>
      <w:r w:rsidR="005662CD" w:rsidRPr="005662CD">
        <w:t xml:space="preserve">andbook includes details of the </w:t>
      </w:r>
      <w:r w:rsidR="003E54AC">
        <w:t>University</w:t>
      </w:r>
      <w:r w:rsidR="005662CD" w:rsidRPr="005662CD">
        <w:t>’s Equal Opportunities and Disabilities statements and the details of the learning resources available to students.</w:t>
      </w:r>
      <w:r w:rsidR="000C2F5B">
        <w:t xml:space="preserve"> </w:t>
      </w:r>
    </w:p>
    <w:p w:rsidR="0064214A" w:rsidRPr="0064214A" w:rsidRDefault="0064214A" w:rsidP="0064214A">
      <w:pPr>
        <w:rPr>
          <w:rFonts w:eastAsia="Arial Unicode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0"/>
      </w:tblGrid>
      <w:tr w:rsidR="00732F0E" w:rsidRPr="00FE051D">
        <w:tc>
          <w:tcPr>
            <w:tcW w:w="8856" w:type="dxa"/>
            <w:shd w:val="clear" w:color="auto" w:fill="C0C0C0"/>
          </w:tcPr>
          <w:p w:rsidR="00732F0E" w:rsidRPr="00FE051D" w:rsidRDefault="005662CD" w:rsidP="005662CD">
            <w:pPr>
              <w:pStyle w:val="Heading1"/>
              <w:rPr>
                <w:lang w:val="en-GB"/>
              </w:rPr>
            </w:pPr>
            <w:r w:rsidRPr="00FE051D">
              <w:rPr>
                <w:lang w:val="en-GB"/>
              </w:rPr>
              <w:t>Module Reference Sheets</w:t>
            </w:r>
          </w:p>
        </w:tc>
      </w:tr>
    </w:tbl>
    <w:p w:rsidR="001C590D" w:rsidRDefault="00270F08" w:rsidP="00270F08">
      <w:pPr>
        <w:spacing w:before="240" w:after="120"/>
      </w:pPr>
      <w:r>
        <w:t>The M</w:t>
      </w:r>
      <w:r w:rsidRPr="00C66A17">
        <w:t xml:space="preserve">odule </w:t>
      </w:r>
      <w:r>
        <w:t>Reference S</w:t>
      </w:r>
      <w:r w:rsidRPr="00C66A17">
        <w:t xml:space="preserve">heets are </w:t>
      </w:r>
      <w:r>
        <w:t xml:space="preserve">available on the </w:t>
      </w:r>
      <w:r w:rsidR="003E54AC">
        <w:t>University</w:t>
      </w:r>
      <w:r>
        <w:t xml:space="preserve"> Intranet</w:t>
      </w:r>
      <w:r w:rsidR="00BA642D">
        <w:t xml:space="preserve"> and website</w:t>
      </w:r>
      <w:r>
        <w:t>.</w:t>
      </w:r>
      <w:r w:rsidR="00205DFB">
        <w:t xml:space="preserve"> Please follow the link to: </w:t>
      </w:r>
      <w:r w:rsidR="00261706" w:rsidRPr="00261706">
        <w:t xml:space="preserve"> </w:t>
      </w:r>
      <w:hyperlink r:id="rId14" w:history="1">
        <w:r w:rsidR="00B64D64" w:rsidRPr="00D03D07">
          <w:rPr>
            <w:rStyle w:val="Hyperlink"/>
          </w:rPr>
          <w:t>https://www.rau.ac.uk/about/organisation/public-information/academic-policies/module-details</w:t>
        </w:r>
      </w:hyperlink>
      <w:r w:rsidR="00B64D64">
        <w:t xml:space="preserve"> </w:t>
      </w:r>
    </w:p>
    <w:p w:rsidR="00205DFB" w:rsidRPr="00270F08" w:rsidRDefault="00205DFB" w:rsidP="00270F08">
      <w:pPr>
        <w:spacing w:before="240" w:after="120"/>
        <w:rPr>
          <w:rFonts w:cs="Arial"/>
        </w:rPr>
      </w:pPr>
    </w:p>
    <w:p w:rsidR="00735A4D" w:rsidRDefault="00735A4D" w:rsidP="00270F08">
      <w:pPr>
        <w:rPr>
          <w:b/>
          <w:lang w:val="en-GB"/>
        </w:rPr>
        <w:sectPr w:rsidR="00735A4D" w:rsidSect="00937409">
          <w:footerReference w:type="default" r:id="rId15"/>
          <w:pgSz w:w="12240" w:h="15840"/>
          <w:pgMar w:top="1440" w:right="1800" w:bottom="1440" w:left="1800" w:header="708" w:footer="708" w:gutter="0"/>
          <w:pgNumType w:start="1"/>
          <w:cols w:space="708"/>
          <w:docGrid w:linePitch="360"/>
        </w:sectPr>
      </w:pPr>
    </w:p>
    <w:p w:rsidR="0049020A" w:rsidRPr="000D65FB" w:rsidRDefault="0051623E" w:rsidP="00270F08">
      <w:pPr>
        <w:rPr>
          <w:b/>
          <w:lang w:val="en-GB"/>
        </w:rPr>
      </w:pPr>
      <w:r>
        <w:rPr>
          <w:b/>
          <w:lang w:val="en-GB"/>
        </w:rPr>
        <w:lastRenderedPageBreak/>
        <w:t>Appendix 1</w:t>
      </w:r>
      <w:r w:rsidR="005B10FD">
        <w:rPr>
          <w:b/>
          <w:lang w:val="en-GB"/>
        </w:rPr>
        <w:t xml:space="preserve">. </w:t>
      </w:r>
      <w:r w:rsidR="0049020A" w:rsidRPr="000D65FB">
        <w:rPr>
          <w:b/>
          <w:lang w:val="en-GB"/>
        </w:rPr>
        <w:t>Curriculum assessment map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08"/>
        <w:gridCol w:w="4501"/>
        <w:gridCol w:w="630"/>
        <w:gridCol w:w="630"/>
        <w:gridCol w:w="629"/>
        <w:gridCol w:w="629"/>
        <w:gridCol w:w="629"/>
        <w:gridCol w:w="629"/>
        <w:gridCol w:w="629"/>
        <w:gridCol w:w="629"/>
        <w:gridCol w:w="629"/>
        <w:gridCol w:w="629"/>
        <w:gridCol w:w="629"/>
        <w:gridCol w:w="624"/>
      </w:tblGrid>
      <w:tr w:rsidR="002E50B2" w:rsidRPr="0051623E" w:rsidTr="002E50B2">
        <w:tc>
          <w:tcPr>
            <w:tcW w:w="2170" w:type="pct"/>
            <w:gridSpan w:val="3"/>
            <w:vMerge w:val="restart"/>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Shaded boxes indicate the link between individual module</w:t>
            </w:r>
            <w:r w:rsidR="00106002">
              <w:rPr>
                <w:rFonts w:cs="Arial"/>
                <w:sz w:val="18"/>
                <w:szCs w:val="18"/>
                <w:lang w:val="en-GB" w:eastAsia="en-GB"/>
              </w:rPr>
              <w:t>s</w:t>
            </w:r>
            <w:r w:rsidRPr="0051623E">
              <w:rPr>
                <w:rFonts w:cs="Arial"/>
                <w:sz w:val="18"/>
                <w:szCs w:val="18"/>
                <w:lang w:val="en-GB" w:eastAsia="en-GB"/>
              </w:rPr>
              <w:t xml:space="preserve"> and overall programme outcomes</w:t>
            </w:r>
          </w:p>
        </w:tc>
        <w:tc>
          <w:tcPr>
            <w:tcW w:w="1416" w:type="pct"/>
            <w:gridSpan w:val="6"/>
            <w:tcBorders>
              <w:right w:val="single" w:sz="18" w:space="0" w:color="auto"/>
            </w:tcBorders>
            <w:shd w:val="clear" w:color="auto" w:fill="auto"/>
            <w:vAlign w:val="center"/>
          </w:tcPr>
          <w:p w:rsidR="0051623E" w:rsidRPr="0051623E" w:rsidRDefault="0051623E" w:rsidP="0051623E">
            <w:pPr>
              <w:spacing w:line="240" w:lineRule="auto"/>
              <w:jc w:val="center"/>
              <w:rPr>
                <w:rFonts w:cs="Arial"/>
                <w:b/>
                <w:sz w:val="18"/>
                <w:szCs w:val="18"/>
                <w:lang w:val="en-GB" w:eastAsia="en-GB"/>
              </w:rPr>
            </w:pPr>
            <w:r w:rsidRPr="0051623E">
              <w:rPr>
                <w:rFonts w:cs="Arial"/>
                <w:b/>
                <w:sz w:val="18"/>
                <w:szCs w:val="18"/>
                <w:lang w:val="en-GB" w:eastAsia="en-GB"/>
              </w:rPr>
              <w:t>Year 1</w:t>
            </w:r>
          </w:p>
        </w:tc>
        <w:tc>
          <w:tcPr>
            <w:tcW w:w="1414" w:type="pct"/>
            <w:gridSpan w:val="6"/>
            <w:tcBorders>
              <w:left w:val="single" w:sz="18" w:space="0" w:color="auto"/>
            </w:tcBorders>
            <w:shd w:val="clear" w:color="auto" w:fill="auto"/>
            <w:vAlign w:val="center"/>
          </w:tcPr>
          <w:p w:rsidR="0051623E" w:rsidRPr="0051623E" w:rsidRDefault="0051623E" w:rsidP="0051623E">
            <w:pPr>
              <w:spacing w:line="240" w:lineRule="auto"/>
              <w:jc w:val="center"/>
              <w:rPr>
                <w:rFonts w:cs="Arial"/>
                <w:b/>
                <w:sz w:val="18"/>
                <w:szCs w:val="18"/>
                <w:lang w:val="en-GB" w:eastAsia="en-GB"/>
              </w:rPr>
            </w:pPr>
            <w:r w:rsidRPr="0051623E">
              <w:rPr>
                <w:rFonts w:cs="Arial"/>
                <w:b/>
                <w:sz w:val="18"/>
                <w:szCs w:val="18"/>
                <w:lang w:val="en-GB" w:eastAsia="en-GB"/>
              </w:rPr>
              <w:t>Year 2</w:t>
            </w:r>
          </w:p>
        </w:tc>
      </w:tr>
      <w:tr w:rsidR="002E50B2" w:rsidRPr="0051623E" w:rsidTr="002E50B2">
        <w:trPr>
          <w:cantSplit/>
          <w:trHeight w:val="2194"/>
        </w:trPr>
        <w:tc>
          <w:tcPr>
            <w:tcW w:w="2170" w:type="pct"/>
            <w:gridSpan w:val="3"/>
            <w:vMerge/>
            <w:tcBorders>
              <w:bottom w:val="single" w:sz="4" w:space="0" w:color="auto"/>
            </w:tcBorders>
            <w:shd w:val="clear" w:color="auto" w:fill="auto"/>
          </w:tcPr>
          <w:p w:rsidR="0051623E" w:rsidRPr="0051623E" w:rsidRDefault="0051623E" w:rsidP="0051623E">
            <w:pPr>
              <w:spacing w:line="240" w:lineRule="auto"/>
              <w:rPr>
                <w:rFonts w:cs="Arial"/>
                <w:sz w:val="18"/>
                <w:szCs w:val="18"/>
                <w:lang w:val="en-GB" w:eastAsia="en-GB"/>
              </w:rPr>
            </w:pPr>
          </w:p>
        </w:tc>
        <w:tc>
          <w:tcPr>
            <w:tcW w:w="236" w:type="pct"/>
            <w:tcBorders>
              <w:bottom w:val="single" w:sz="4" w:space="0" w:color="auto"/>
            </w:tcBorders>
            <w:shd w:val="clear" w:color="auto" w:fill="auto"/>
            <w:textDirection w:val="btLr"/>
          </w:tcPr>
          <w:p w:rsidR="0051623E" w:rsidRPr="0051623E" w:rsidRDefault="0051623E" w:rsidP="0051623E">
            <w:pPr>
              <w:spacing w:line="240" w:lineRule="auto"/>
              <w:ind w:left="113" w:right="113"/>
              <w:jc w:val="center"/>
              <w:rPr>
                <w:rFonts w:cs="Arial"/>
                <w:sz w:val="16"/>
                <w:szCs w:val="16"/>
                <w:lang w:val="en-GB" w:eastAsia="en-GB"/>
              </w:rPr>
            </w:pPr>
            <w:r w:rsidRPr="0051623E">
              <w:rPr>
                <w:rFonts w:cs="Arial"/>
                <w:sz w:val="14"/>
                <w:szCs w:val="14"/>
                <w:lang w:val="en-GB" w:eastAsia="en-GB"/>
              </w:rPr>
              <w:t>Introduction to Environmental Conservation and Heritage Management</w:t>
            </w:r>
          </w:p>
        </w:tc>
        <w:tc>
          <w:tcPr>
            <w:tcW w:w="236" w:type="pct"/>
            <w:tcBorders>
              <w:bottom w:val="single" w:sz="4" w:space="0" w:color="auto"/>
            </w:tcBorders>
            <w:shd w:val="clear" w:color="auto" w:fill="auto"/>
            <w:textDirection w:val="btLr"/>
          </w:tcPr>
          <w:p w:rsidR="0051623E" w:rsidRPr="0051623E" w:rsidRDefault="009922ED" w:rsidP="0051623E">
            <w:pPr>
              <w:spacing w:line="240" w:lineRule="auto"/>
              <w:ind w:left="113" w:right="113"/>
              <w:jc w:val="center"/>
              <w:rPr>
                <w:rFonts w:cs="Arial"/>
                <w:sz w:val="18"/>
                <w:szCs w:val="18"/>
                <w:lang w:val="en-GB" w:eastAsia="en-GB"/>
              </w:rPr>
            </w:pPr>
            <w:r>
              <w:rPr>
                <w:rFonts w:cs="Arial"/>
                <w:sz w:val="18"/>
                <w:szCs w:val="18"/>
                <w:lang w:val="en-GB" w:eastAsia="en-GB"/>
              </w:rPr>
              <w:t xml:space="preserve"> </w:t>
            </w:r>
            <w:r w:rsidR="00B64D64">
              <w:rPr>
                <w:rFonts w:cs="Arial"/>
                <w:sz w:val="18"/>
                <w:szCs w:val="18"/>
                <w:lang w:val="en-GB" w:eastAsia="en-GB"/>
              </w:rPr>
              <w:t>Environment and Ecosystems</w:t>
            </w:r>
          </w:p>
        </w:tc>
        <w:tc>
          <w:tcPr>
            <w:tcW w:w="236" w:type="pct"/>
            <w:tcBorders>
              <w:bottom w:val="single" w:sz="4" w:space="0" w:color="auto"/>
            </w:tcBorders>
            <w:shd w:val="clear" w:color="auto" w:fill="auto"/>
            <w:textDirection w:val="btLr"/>
          </w:tcPr>
          <w:p w:rsidR="0051623E" w:rsidRPr="0051623E" w:rsidRDefault="007D2799" w:rsidP="0051623E">
            <w:pPr>
              <w:spacing w:line="240" w:lineRule="auto"/>
              <w:ind w:left="113" w:right="113"/>
              <w:jc w:val="center"/>
              <w:rPr>
                <w:rFonts w:cs="Arial"/>
                <w:sz w:val="18"/>
                <w:szCs w:val="18"/>
                <w:lang w:val="en-GB" w:eastAsia="en-GB"/>
              </w:rPr>
            </w:pPr>
            <w:r>
              <w:rPr>
                <w:rFonts w:cs="Arial"/>
                <w:sz w:val="18"/>
                <w:szCs w:val="18"/>
                <w:lang w:val="en-GB" w:eastAsia="en-GB"/>
              </w:rPr>
              <w:t>Wildlife Conservation: princ</w:t>
            </w:r>
            <w:r w:rsidR="00162860">
              <w:rPr>
                <w:rFonts w:cs="Arial"/>
                <w:sz w:val="18"/>
                <w:szCs w:val="18"/>
                <w:lang w:val="en-GB" w:eastAsia="en-GB"/>
              </w:rPr>
              <w:t>i</w:t>
            </w:r>
            <w:r>
              <w:rPr>
                <w:rFonts w:cs="Arial"/>
                <w:sz w:val="18"/>
                <w:szCs w:val="18"/>
                <w:lang w:val="en-GB" w:eastAsia="en-GB"/>
              </w:rPr>
              <w:t>p</w:t>
            </w:r>
            <w:r w:rsidR="009922ED">
              <w:rPr>
                <w:rFonts w:cs="Arial"/>
                <w:sz w:val="18"/>
                <w:szCs w:val="18"/>
                <w:lang w:val="en-GB" w:eastAsia="en-GB"/>
              </w:rPr>
              <w:t>l</w:t>
            </w:r>
            <w:r>
              <w:rPr>
                <w:rFonts w:cs="Arial"/>
                <w:sz w:val="18"/>
                <w:szCs w:val="18"/>
                <w:lang w:val="en-GB" w:eastAsia="en-GB"/>
              </w:rPr>
              <w:t>es and practice</w:t>
            </w:r>
          </w:p>
        </w:tc>
        <w:tc>
          <w:tcPr>
            <w:tcW w:w="236" w:type="pct"/>
            <w:tcBorders>
              <w:bottom w:val="single" w:sz="4" w:space="0" w:color="auto"/>
            </w:tcBorders>
            <w:shd w:val="clear" w:color="auto" w:fill="auto"/>
            <w:textDirection w:val="btLr"/>
          </w:tcPr>
          <w:p w:rsidR="0051623E" w:rsidRPr="0051623E" w:rsidRDefault="0051623E" w:rsidP="0051623E">
            <w:pPr>
              <w:spacing w:line="240" w:lineRule="auto"/>
              <w:ind w:left="113" w:right="113"/>
              <w:jc w:val="center"/>
              <w:rPr>
                <w:rFonts w:cs="Arial"/>
                <w:sz w:val="18"/>
                <w:szCs w:val="18"/>
                <w:lang w:val="en-GB" w:eastAsia="en-GB"/>
              </w:rPr>
            </w:pPr>
            <w:r w:rsidRPr="0051623E">
              <w:rPr>
                <w:rFonts w:cs="Arial"/>
                <w:sz w:val="18"/>
                <w:szCs w:val="18"/>
                <w:lang w:val="en-GB" w:eastAsia="en-GB"/>
              </w:rPr>
              <w:t>Field Ecology</w:t>
            </w:r>
          </w:p>
        </w:tc>
        <w:tc>
          <w:tcPr>
            <w:tcW w:w="236" w:type="pct"/>
            <w:tcBorders>
              <w:bottom w:val="single" w:sz="4" w:space="0" w:color="auto"/>
            </w:tcBorders>
            <w:shd w:val="clear" w:color="auto" w:fill="auto"/>
            <w:textDirection w:val="btLr"/>
          </w:tcPr>
          <w:p w:rsidR="0051623E" w:rsidRPr="0051623E" w:rsidRDefault="00135E66" w:rsidP="007D2799">
            <w:pPr>
              <w:spacing w:line="240" w:lineRule="auto"/>
              <w:ind w:left="113" w:right="113"/>
              <w:jc w:val="center"/>
              <w:rPr>
                <w:rFonts w:cs="Arial"/>
                <w:sz w:val="18"/>
                <w:szCs w:val="18"/>
                <w:lang w:val="en-GB" w:eastAsia="en-GB"/>
              </w:rPr>
            </w:pPr>
            <w:r>
              <w:rPr>
                <w:rFonts w:cs="Arial"/>
                <w:sz w:val="18"/>
                <w:szCs w:val="18"/>
                <w:lang w:val="en-GB" w:eastAsia="en-GB"/>
              </w:rPr>
              <w:t>Wildlife</w:t>
            </w:r>
            <w:r w:rsidR="0051623E" w:rsidRPr="0051623E">
              <w:rPr>
                <w:rFonts w:cs="Arial"/>
                <w:sz w:val="18"/>
                <w:szCs w:val="18"/>
                <w:lang w:val="en-GB" w:eastAsia="en-GB"/>
              </w:rPr>
              <w:t xml:space="preserve"> </w:t>
            </w:r>
            <w:r w:rsidR="007D2799">
              <w:rPr>
                <w:rFonts w:cs="Arial"/>
                <w:sz w:val="18"/>
                <w:szCs w:val="18"/>
                <w:lang w:val="en-GB" w:eastAsia="en-GB"/>
              </w:rPr>
              <w:t>Handling</w:t>
            </w:r>
            <w:r w:rsidR="00B64D64">
              <w:rPr>
                <w:rFonts w:cs="Arial"/>
                <w:sz w:val="18"/>
                <w:szCs w:val="18"/>
                <w:lang w:val="en-GB" w:eastAsia="en-GB"/>
              </w:rPr>
              <w:t>, Protection</w:t>
            </w:r>
            <w:r w:rsidR="007D2799">
              <w:rPr>
                <w:rFonts w:cs="Arial"/>
                <w:sz w:val="18"/>
                <w:szCs w:val="18"/>
                <w:lang w:val="en-GB" w:eastAsia="en-GB"/>
              </w:rPr>
              <w:t xml:space="preserve"> and Survey</w:t>
            </w:r>
          </w:p>
        </w:tc>
        <w:tc>
          <w:tcPr>
            <w:tcW w:w="236" w:type="pct"/>
            <w:tcBorders>
              <w:bottom w:val="single" w:sz="4" w:space="0" w:color="auto"/>
              <w:right w:val="single" w:sz="18" w:space="0" w:color="auto"/>
            </w:tcBorders>
            <w:shd w:val="clear" w:color="auto" w:fill="auto"/>
            <w:textDirection w:val="btLr"/>
          </w:tcPr>
          <w:p w:rsidR="0051623E" w:rsidRPr="0051623E" w:rsidRDefault="0051623E" w:rsidP="0051623E">
            <w:pPr>
              <w:spacing w:line="240" w:lineRule="auto"/>
              <w:ind w:left="113" w:right="113"/>
              <w:jc w:val="center"/>
              <w:rPr>
                <w:rFonts w:cs="Arial"/>
                <w:sz w:val="18"/>
                <w:szCs w:val="18"/>
                <w:lang w:val="en-GB" w:eastAsia="en-GB"/>
              </w:rPr>
            </w:pPr>
            <w:r w:rsidRPr="0051623E">
              <w:rPr>
                <w:rFonts w:cs="Arial"/>
                <w:sz w:val="18"/>
                <w:szCs w:val="18"/>
                <w:lang w:val="en-GB" w:eastAsia="en-GB"/>
              </w:rPr>
              <w:t>Practical Skills (WBL)</w:t>
            </w:r>
          </w:p>
        </w:tc>
        <w:tc>
          <w:tcPr>
            <w:tcW w:w="236" w:type="pct"/>
            <w:tcBorders>
              <w:left w:val="single" w:sz="18" w:space="0" w:color="auto"/>
              <w:bottom w:val="single" w:sz="4" w:space="0" w:color="auto"/>
            </w:tcBorders>
            <w:shd w:val="clear" w:color="auto" w:fill="auto"/>
            <w:textDirection w:val="btLr"/>
          </w:tcPr>
          <w:p w:rsidR="0051623E" w:rsidRPr="0051623E" w:rsidRDefault="00B64D64" w:rsidP="007D2799">
            <w:pPr>
              <w:spacing w:line="240" w:lineRule="auto"/>
              <w:ind w:left="113" w:right="113"/>
              <w:jc w:val="center"/>
              <w:rPr>
                <w:rFonts w:cs="Arial"/>
                <w:sz w:val="18"/>
                <w:szCs w:val="18"/>
                <w:lang w:val="en-GB" w:eastAsia="en-GB"/>
              </w:rPr>
            </w:pPr>
            <w:r>
              <w:rPr>
                <w:rFonts w:cs="Arial"/>
                <w:sz w:val="18"/>
                <w:szCs w:val="18"/>
                <w:lang w:val="en-GB" w:eastAsia="en-GB"/>
              </w:rPr>
              <w:t>Conservation Ecology</w:t>
            </w:r>
          </w:p>
        </w:tc>
        <w:tc>
          <w:tcPr>
            <w:tcW w:w="236" w:type="pct"/>
            <w:tcBorders>
              <w:bottom w:val="single" w:sz="4" w:space="0" w:color="auto"/>
            </w:tcBorders>
            <w:shd w:val="clear" w:color="auto" w:fill="auto"/>
            <w:textDirection w:val="btLr"/>
          </w:tcPr>
          <w:p w:rsidR="0051623E" w:rsidRPr="0051623E" w:rsidRDefault="0051623E" w:rsidP="0051623E">
            <w:pPr>
              <w:spacing w:line="240" w:lineRule="auto"/>
              <w:ind w:left="113" w:right="113"/>
              <w:jc w:val="center"/>
              <w:rPr>
                <w:rFonts w:cs="Arial"/>
                <w:sz w:val="18"/>
                <w:szCs w:val="18"/>
                <w:lang w:val="en-GB" w:eastAsia="en-GB"/>
              </w:rPr>
            </w:pPr>
            <w:r w:rsidRPr="0051623E">
              <w:rPr>
                <w:rFonts w:cs="Arial"/>
                <w:sz w:val="18"/>
                <w:szCs w:val="18"/>
                <w:lang w:val="en-GB" w:eastAsia="en-GB"/>
              </w:rPr>
              <w:t>Landscape Conservation</w:t>
            </w:r>
          </w:p>
        </w:tc>
        <w:tc>
          <w:tcPr>
            <w:tcW w:w="236" w:type="pct"/>
            <w:tcBorders>
              <w:bottom w:val="single" w:sz="4" w:space="0" w:color="auto"/>
            </w:tcBorders>
            <w:shd w:val="clear" w:color="auto" w:fill="auto"/>
            <w:textDirection w:val="btLr"/>
          </w:tcPr>
          <w:p w:rsidR="0051623E" w:rsidRPr="0051623E" w:rsidRDefault="0051623E" w:rsidP="001908C9">
            <w:pPr>
              <w:spacing w:line="240" w:lineRule="auto"/>
              <w:ind w:left="113" w:right="113"/>
              <w:jc w:val="center"/>
              <w:rPr>
                <w:rFonts w:cs="Arial"/>
                <w:sz w:val="18"/>
                <w:szCs w:val="18"/>
                <w:lang w:val="en-GB" w:eastAsia="en-GB"/>
              </w:rPr>
            </w:pPr>
            <w:r w:rsidRPr="0051623E">
              <w:rPr>
                <w:rFonts w:cs="Arial"/>
                <w:sz w:val="18"/>
                <w:szCs w:val="18"/>
                <w:lang w:val="en-GB" w:eastAsia="en-GB"/>
              </w:rPr>
              <w:t>Wildlife Habitat Management</w:t>
            </w:r>
          </w:p>
        </w:tc>
        <w:tc>
          <w:tcPr>
            <w:tcW w:w="236" w:type="pct"/>
            <w:tcBorders>
              <w:bottom w:val="single" w:sz="4" w:space="0" w:color="auto"/>
            </w:tcBorders>
            <w:shd w:val="clear" w:color="auto" w:fill="auto"/>
            <w:textDirection w:val="btLr"/>
          </w:tcPr>
          <w:p w:rsidR="0051623E" w:rsidRPr="0051623E" w:rsidRDefault="0051623E" w:rsidP="0051623E">
            <w:pPr>
              <w:spacing w:line="240" w:lineRule="auto"/>
              <w:ind w:left="113" w:right="113"/>
              <w:jc w:val="center"/>
              <w:rPr>
                <w:rFonts w:cs="Arial"/>
                <w:sz w:val="18"/>
                <w:szCs w:val="18"/>
                <w:lang w:val="en-GB" w:eastAsia="en-GB"/>
              </w:rPr>
            </w:pPr>
            <w:r w:rsidRPr="0051623E">
              <w:rPr>
                <w:rFonts w:cs="Arial"/>
                <w:sz w:val="18"/>
                <w:szCs w:val="18"/>
                <w:lang w:val="en-GB" w:eastAsia="en-GB"/>
              </w:rPr>
              <w:t>Amenity, Access and Education</w:t>
            </w:r>
          </w:p>
        </w:tc>
        <w:tc>
          <w:tcPr>
            <w:tcW w:w="236" w:type="pct"/>
            <w:tcBorders>
              <w:bottom w:val="single" w:sz="4" w:space="0" w:color="auto"/>
            </w:tcBorders>
            <w:shd w:val="clear" w:color="auto" w:fill="auto"/>
            <w:textDirection w:val="btLr"/>
          </w:tcPr>
          <w:p w:rsidR="0051623E" w:rsidRPr="0051623E" w:rsidRDefault="00016FC5" w:rsidP="007D2799">
            <w:pPr>
              <w:spacing w:line="240" w:lineRule="auto"/>
              <w:ind w:left="113" w:right="113"/>
              <w:jc w:val="center"/>
              <w:rPr>
                <w:rFonts w:cs="Arial"/>
                <w:sz w:val="18"/>
                <w:szCs w:val="18"/>
                <w:lang w:val="en-GB" w:eastAsia="en-GB"/>
              </w:rPr>
            </w:pPr>
            <w:r>
              <w:rPr>
                <w:rFonts w:cs="Arial"/>
                <w:sz w:val="18"/>
                <w:szCs w:val="18"/>
                <w:lang w:val="en-GB" w:eastAsia="en-GB"/>
              </w:rPr>
              <w:t xml:space="preserve">Conservation </w:t>
            </w:r>
            <w:proofErr w:type="spellStart"/>
            <w:r>
              <w:rPr>
                <w:rFonts w:cs="Arial"/>
                <w:sz w:val="18"/>
                <w:szCs w:val="18"/>
                <w:lang w:val="en-GB" w:eastAsia="en-GB"/>
              </w:rPr>
              <w:t>Resaerch</w:t>
            </w:r>
            <w:proofErr w:type="spellEnd"/>
            <w:r>
              <w:rPr>
                <w:rFonts w:cs="Arial"/>
                <w:sz w:val="18"/>
                <w:szCs w:val="18"/>
                <w:lang w:val="en-GB" w:eastAsia="en-GB"/>
              </w:rPr>
              <w:t xml:space="preserve"> Skills</w:t>
            </w:r>
          </w:p>
        </w:tc>
        <w:tc>
          <w:tcPr>
            <w:tcW w:w="234" w:type="pct"/>
            <w:tcBorders>
              <w:bottom w:val="single" w:sz="4" w:space="0" w:color="auto"/>
            </w:tcBorders>
            <w:shd w:val="clear" w:color="auto" w:fill="auto"/>
            <w:textDirection w:val="btLr"/>
          </w:tcPr>
          <w:p w:rsidR="0051623E" w:rsidRPr="0051623E" w:rsidRDefault="0051623E" w:rsidP="0051623E">
            <w:pPr>
              <w:spacing w:line="240" w:lineRule="auto"/>
              <w:ind w:left="113" w:right="113"/>
              <w:jc w:val="center"/>
              <w:rPr>
                <w:rFonts w:cs="Arial"/>
                <w:sz w:val="18"/>
                <w:szCs w:val="18"/>
                <w:lang w:val="en-GB" w:eastAsia="en-GB"/>
              </w:rPr>
            </w:pPr>
            <w:r w:rsidRPr="0051623E">
              <w:rPr>
                <w:rFonts w:cs="Arial"/>
                <w:sz w:val="18"/>
                <w:szCs w:val="18"/>
                <w:lang w:val="en-GB" w:eastAsia="en-GB"/>
              </w:rPr>
              <w:t>Supervisory and Mentoring Skills</w:t>
            </w:r>
          </w:p>
        </w:tc>
      </w:tr>
      <w:tr w:rsidR="002E50B2" w:rsidRPr="0051623E" w:rsidTr="00DF2311">
        <w:tc>
          <w:tcPr>
            <w:tcW w:w="293"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p>
        </w:tc>
        <w:tc>
          <w:tcPr>
            <w:tcW w:w="190"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p>
        </w:tc>
        <w:tc>
          <w:tcPr>
            <w:tcW w:w="1687"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Credits</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10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right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30</w:t>
            </w:r>
          </w:p>
        </w:tc>
        <w:tc>
          <w:tcPr>
            <w:tcW w:w="236" w:type="pct"/>
            <w:tcBorders>
              <w:left w:val="single" w:sz="18" w:space="0" w:color="auto"/>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6"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c>
          <w:tcPr>
            <w:tcW w:w="234" w:type="pct"/>
            <w:tcBorders>
              <w:bottom w:val="single" w:sz="18" w:space="0" w:color="auto"/>
            </w:tcBorders>
            <w:shd w:val="clear" w:color="auto" w:fill="auto"/>
            <w:vAlign w:val="center"/>
          </w:tcPr>
          <w:p w:rsidR="0051623E" w:rsidRPr="0051623E" w:rsidRDefault="0051623E" w:rsidP="0051623E">
            <w:pPr>
              <w:spacing w:line="240" w:lineRule="auto"/>
              <w:jc w:val="center"/>
              <w:rPr>
                <w:rFonts w:cs="Arial"/>
                <w:sz w:val="18"/>
                <w:szCs w:val="18"/>
                <w:lang w:val="en-GB" w:eastAsia="en-GB"/>
              </w:rPr>
            </w:pPr>
            <w:r w:rsidRPr="0051623E">
              <w:rPr>
                <w:rFonts w:cs="Arial"/>
                <w:sz w:val="18"/>
                <w:szCs w:val="18"/>
                <w:lang w:val="en-GB" w:eastAsia="en-GB"/>
              </w:rPr>
              <w:t>20</w:t>
            </w:r>
          </w:p>
        </w:tc>
      </w:tr>
      <w:tr w:rsidR="00D50D66" w:rsidRPr="0051623E" w:rsidTr="00DF2311">
        <w:trPr>
          <w:cantSplit/>
          <w:trHeight w:val="1069"/>
        </w:trPr>
        <w:tc>
          <w:tcPr>
            <w:tcW w:w="293" w:type="pct"/>
            <w:vMerge w:val="restart"/>
            <w:tcBorders>
              <w:top w:val="single" w:sz="18" w:space="0" w:color="auto"/>
              <w:bottom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Knowledge and Understanding</w:t>
            </w:r>
          </w:p>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Lectures and directed study, tutor/ student tutorials</w:t>
            </w:r>
          </w:p>
        </w:tc>
        <w:tc>
          <w:tcPr>
            <w:tcW w:w="190" w:type="pct"/>
            <w:tcBorders>
              <w:top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A1</w:t>
            </w:r>
          </w:p>
        </w:tc>
        <w:tc>
          <w:tcPr>
            <w:tcW w:w="1687" w:type="pct"/>
            <w:tcBorders>
              <w:top w:val="single" w:sz="18" w:space="0" w:color="auto"/>
            </w:tcBorders>
            <w:shd w:val="clear" w:color="auto" w:fill="auto"/>
            <w:vAlign w:val="center"/>
          </w:tcPr>
          <w:p w:rsidR="00D50D66" w:rsidRPr="0051623E" w:rsidRDefault="00D50D66" w:rsidP="00510B87">
            <w:pPr>
              <w:spacing w:line="240" w:lineRule="auto"/>
              <w:rPr>
                <w:rFonts w:cs="Arial"/>
                <w:sz w:val="18"/>
                <w:szCs w:val="18"/>
                <w:lang w:val="en-GB" w:eastAsia="en-GB"/>
              </w:rPr>
            </w:pPr>
            <w:r w:rsidRPr="0051623E">
              <w:rPr>
                <w:rFonts w:cs="Arial"/>
                <w:sz w:val="18"/>
                <w:szCs w:val="18"/>
                <w:lang w:val="en-GB" w:eastAsia="en-GB"/>
              </w:rPr>
              <w:t xml:space="preserve">Understand the fundamental concepts, principles and theories of </w:t>
            </w:r>
            <w:r>
              <w:rPr>
                <w:rFonts w:cs="Arial"/>
                <w:sz w:val="18"/>
                <w:szCs w:val="18"/>
                <w:lang w:val="en-GB" w:eastAsia="en-GB"/>
              </w:rPr>
              <w:t xml:space="preserve">British </w:t>
            </w:r>
            <w:r w:rsidRPr="0051623E">
              <w:rPr>
                <w:rFonts w:cs="Arial"/>
                <w:sz w:val="18"/>
                <w:szCs w:val="18"/>
                <w:lang w:val="en-GB" w:eastAsia="en-GB"/>
              </w:rPr>
              <w:t xml:space="preserve">conservation and </w:t>
            </w:r>
            <w:r>
              <w:rPr>
                <w:rFonts w:cs="Arial"/>
                <w:sz w:val="18"/>
                <w:szCs w:val="18"/>
                <w:lang w:val="en-GB" w:eastAsia="en-GB"/>
              </w:rPr>
              <w:t xml:space="preserve">wildlife </w:t>
            </w:r>
            <w:r w:rsidRPr="0051623E">
              <w:rPr>
                <w:rFonts w:cs="Arial"/>
                <w:sz w:val="18"/>
                <w:szCs w:val="18"/>
                <w:lang w:val="en-GB" w:eastAsia="en-GB"/>
              </w:rPr>
              <w:t>management in both urban and rural contexts in line with the principles of sustainable development and the ecosystem approach.</w:t>
            </w: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46"/>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A2</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 xml:space="preserve">Recognise the roles of regulatory and advisory bodies and the policies, legislation and designations involved in the protection of </w:t>
            </w:r>
            <w:r>
              <w:rPr>
                <w:rFonts w:cs="Arial"/>
                <w:sz w:val="18"/>
                <w:szCs w:val="18"/>
                <w:lang w:val="en-GB" w:eastAsia="en-GB"/>
              </w:rPr>
              <w:t xml:space="preserve">wildlife </w:t>
            </w:r>
            <w:r w:rsidRPr="0051623E">
              <w:rPr>
                <w:rFonts w:cs="Arial"/>
                <w:sz w:val="18"/>
                <w:szCs w:val="18"/>
                <w:lang w:val="en-GB" w:eastAsia="en-GB"/>
              </w:rPr>
              <w:t>sites in both urban and rural contexts.</w:t>
            </w: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702"/>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4"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A3</w:t>
            </w:r>
          </w:p>
        </w:tc>
        <w:tc>
          <w:tcPr>
            <w:tcW w:w="1687" w:type="pct"/>
            <w:tcBorders>
              <w:bottom w:val="single" w:sz="4"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Demonstrate an understanding of different ecosystems, their origins and the impact of human interactions in their development.</w:t>
            </w: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FFFFFF"/>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99"/>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A4</w:t>
            </w:r>
          </w:p>
        </w:tc>
        <w:tc>
          <w:tcPr>
            <w:tcW w:w="1687" w:type="pct"/>
            <w:tcBorders>
              <w:bottom w:val="single" w:sz="18"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 xml:space="preserve">Recognise the challenges in managing </w:t>
            </w:r>
            <w:r>
              <w:rPr>
                <w:rFonts w:cs="Arial"/>
                <w:sz w:val="18"/>
                <w:szCs w:val="18"/>
                <w:lang w:val="en-GB" w:eastAsia="en-GB"/>
              </w:rPr>
              <w:t xml:space="preserve">wildlife </w:t>
            </w:r>
            <w:r w:rsidRPr="0051623E">
              <w:rPr>
                <w:rFonts w:cs="Arial"/>
                <w:sz w:val="18"/>
                <w:szCs w:val="18"/>
                <w:lang w:val="en-GB" w:eastAsia="en-GB"/>
              </w:rPr>
              <w:t>sites sustainably in the light of climate change, population demands, economic impacts and agricultural requirements.</w:t>
            </w: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518"/>
        </w:trPr>
        <w:tc>
          <w:tcPr>
            <w:tcW w:w="293" w:type="pct"/>
            <w:vMerge w:val="restart"/>
            <w:tcBorders>
              <w:top w:val="single" w:sz="18" w:space="0" w:color="auto"/>
              <w:bottom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Intellectual Skills</w:t>
            </w:r>
          </w:p>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Tutor-led tutorials, student-led seminars, coursework</w:t>
            </w:r>
          </w:p>
        </w:tc>
        <w:tc>
          <w:tcPr>
            <w:tcW w:w="190" w:type="pct"/>
            <w:tcBorders>
              <w:top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B1</w:t>
            </w:r>
          </w:p>
        </w:tc>
        <w:tc>
          <w:tcPr>
            <w:tcW w:w="1687" w:type="pct"/>
            <w:tcBorders>
              <w:top w:val="single" w:sz="18"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Understand subject specific theories, concepts and principles.</w:t>
            </w: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lef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top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540"/>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B2</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Apply the skills necessary for academic study and enquiry.</w:t>
            </w: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520"/>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4"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B3</w:t>
            </w:r>
          </w:p>
        </w:tc>
        <w:tc>
          <w:tcPr>
            <w:tcW w:w="1687" w:type="pct"/>
            <w:tcBorders>
              <w:bottom w:val="single" w:sz="4"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Research, critically assemble and evaluate a wide variety of information types and evidence.</w:t>
            </w: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720"/>
        </w:trPr>
        <w:tc>
          <w:tcPr>
            <w:tcW w:w="293" w:type="pct"/>
            <w:vMerge/>
            <w:tcBorders>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4"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B4</w:t>
            </w:r>
          </w:p>
        </w:tc>
        <w:tc>
          <w:tcPr>
            <w:tcW w:w="1687" w:type="pct"/>
            <w:tcBorders>
              <w:bottom w:val="single" w:sz="4" w:space="0" w:color="auto"/>
            </w:tcBorders>
            <w:shd w:val="clear" w:color="auto" w:fill="auto"/>
            <w:vAlign w:val="center"/>
          </w:tcPr>
          <w:p w:rsidR="00D50D66" w:rsidRPr="0051623E" w:rsidRDefault="00D50D66" w:rsidP="00510B87">
            <w:pPr>
              <w:spacing w:line="240" w:lineRule="auto"/>
              <w:rPr>
                <w:rFonts w:cs="Arial"/>
                <w:sz w:val="18"/>
                <w:szCs w:val="18"/>
                <w:lang w:val="en-GB" w:eastAsia="en-GB"/>
              </w:rPr>
            </w:pPr>
            <w:r w:rsidRPr="0051623E">
              <w:rPr>
                <w:rFonts w:cs="Arial"/>
                <w:sz w:val="18"/>
                <w:szCs w:val="18"/>
                <w:lang w:val="en-GB" w:eastAsia="en-GB"/>
              </w:rPr>
              <w:t xml:space="preserve">Demonstrate the skills necessary to plan, conduct and report on a variety of conservation and </w:t>
            </w:r>
            <w:r>
              <w:rPr>
                <w:rFonts w:cs="Arial"/>
                <w:sz w:val="18"/>
                <w:szCs w:val="18"/>
                <w:lang w:val="en-GB" w:eastAsia="en-GB"/>
              </w:rPr>
              <w:t>wildlife</w:t>
            </w:r>
            <w:r w:rsidRPr="0051623E">
              <w:rPr>
                <w:rFonts w:cs="Arial"/>
                <w:sz w:val="18"/>
                <w:szCs w:val="18"/>
                <w:lang w:val="en-GB" w:eastAsia="en-GB"/>
              </w:rPr>
              <w:t xml:space="preserve"> management projects.</w:t>
            </w: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106002" w:rsidRDefault="00106002" w:rsidP="0051623E">
            <w:pPr>
              <w:spacing w:line="240" w:lineRule="auto"/>
              <w:rPr>
                <w:rFonts w:cs="Arial"/>
                <w:sz w:val="18"/>
                <w:szCs w:val="18"/>
                <w:lang w:val="en-GB" w:eastAsia="en-GB"/>
              </w:rPr>
            </w:pPr>
          </w:p>
          <w:p w:rsidR="00D50D66" w:rsidRPr="00106002" w:rsidRDefault="00D50D66" w:rsidP="0061477D">
            <w:pPr>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720"/>
        </w:trPr>
        <w:tc>
          <w:tcPr>
            <w:tcW w:w="293" w:type="pct"/>
            <w:vMerge/>
            <w:tcBorders>
              <w:bottom w:val="single" w:sz="18" w:space="0" w:color="auto"/>
              <w:right w:val="single" w:sz="4"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top w:val="single" w:sz="4" w:space="0" w:color="auto"/>
              <w:left w:val="single" w:sz="4" w:space="0" w:color="auto"/>
              <w:bottom w:val="single" w:sz="18" w:space="0" w:color="auto"/>
              <w:right w:val="single" w:sz="4"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B5</w:t>
            </w:r>
          </w:p>
        </w:tc>
        <w:tc>
          <w:tcPr>
            <w:tcW w:w="1687" w:type="pct"/>
            <w:tcBorders>
              <w:top w:val="single" w:sz="4" w:space="0" w:color="auto"/>
              <w:left w:val="single" w:sz="4" w:space="0" w:color="auto"/>
              <w:bottom w:val="single" w:sz="18" w:space="0" w:color="auto"/>
              <w:right w:val="single" w:sz="4"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Apply professional judgement to balance risks, costs, benefits, safety, reliability, aesthetics and environmental impact.</w:t>
            </w: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top w:val="single" w:sz="4" w:space="0" w:color="auto"/>
              <w:left w:val="single" w:sz="4" w:space="0" w:color="auto"/>
              <w:bottom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val="restart"/>
            <w:tcBorders>
              <w:top w:val="single" w:sz="18" w:space="0" w:color="auto"/>
              <w:bottom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lastRenderedPageBreak/>
              <w:t>Practical Skills</w:t>
            </w:r>
          </w:p>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Practical skills through tutorials and seminars</w:t>
            </w:r>
          </w:p>
        </w:tc>
        <w:tc>
          <w:tcPr>
            <w:tcW w:w="190" w:type="pct"/>
            <w:tcBorders>
              <w:top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C1</w:t>
            </w:r>
          </w:p>
        </w:tc>
        <w:tc>
          <w:tcPr>
            <w:tcW w:w="1687" w:type="pct"/>
            <w:tcBorders>
              <w:top w:val="single" w:sz="18"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Plan and execute both individual and group activities.</w:t>
            </w:r>
          </w:p>
        </w:tc>
        <w:tc>
          <w:tcPr>
            <w:tcW w:w="236" w:type="pct"/>
            <w:tcBorders>
              <w:top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left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top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tcBorders>
              <w:top w:val="single" w:sz="12" w:space="0" w:color="auto"/>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C2</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 xml:space="preserve">Plan and undertake a variety of environmental surveys, </w:t>
            </w:r>
            <w:proofErr w:type="spellStart"/>
            <w:r w:rsidRPr="0051623E">
              <w:rPr>
                <w:rFonts w:cs="Arial"/>
                <w:sz w:val="18"/>
                <w:szCs w:val="18"/>
                <w:lang w:val="en-GB" w:eastAsia="en-GB"/>
              </w:rPr>
              <w:t>analyze</w:t>
            </w:r>
            <w:proofErr w:type="spellEnd"/>
            <w:r w:rsidRPr="0051623E">
              <w:rPr>
                <w:rFonts w:cs="Arial"/>
                <w:sz w:val="18"/>
                <w:szCs w:val="18"/>
                <w:lang w:val="en-GB" w:eastAsia="en-GB"/>
              </w:rPr>
              <w:t xml:space="preserve"> and report results, including recommendations for further investigation.</w:t>
            </w: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tcBorders>
              <w:top w:val="single" w:sz="12" w:space="0" w:color="auto"/>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4"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C3</w:t>
            </w:r>
          </w:p>
        </w:tc>
        <w:tc>
          <w:tcPr>
            <w:tcW w:w="1687" w:type="pct"/>
            <w:tcBorders>
              <w:bottom w:val="single" w:sz="4" w:space="0" w:color="auto"/>
            </w:tcBorders>
            <w:shd w:val="clear" w:color="auto" w:fill="auto"/>
            <w:vAlign w:val="center"/>
          </w:tcPr>
          <w:p w:rsidR="00D50D66" w:rsidRPr="0051623E" w:rsidRDefault="00D50D66" w:rsidP="00510B87">
            <w:pPr>
              <w:spacing w:line="240" w:lineRule="auto"/>
              <w:rPr>
                <w:rFonts w:cs="Arial"/>
                <w:sz w:val="18"/>
                <w:szCs w:val="18"/>
                <w:lang w:val="en-GB" w:eastAsia="en-GB"/>
              </w:rPr>
            </w:pPr>
            <w:r w:rsidRPr="0051623E">
              <w:rPr>
                <w:rFonts w:cs="Arial"/>
                <w:sz w:val="18"/>
                <w:szCs w:val="18"/>
                <w:lang w:val="en-GB" w:eastAsia="en-GB"/>
              </w:rPr>
              <w:t xml:space="preserve">Undertake a range of practical skills including taxonomic identification, environmental conservation and </w:t>
            </w:r>
            <w:r>
              <w:rPr>
                <w:rFonts w:cs="Arial"/>
                <w:sz w:val="18"/>
                <w:szCs w:val="18"/>
                <w:lang w:val="en-GB" w:eastAsia="en-GB"/>
              </w:rPr>
              <w:t xml:space="preserve">wildlife </w:t>
            </w:r>
            <w:r w:rsidRPr="0051623E">
              <w:rPr>
                <w:rFonts w:cs="Arial"/>
                <w:sz w:val="18"/>
                <w:szCs w:val="18"/>
                <w:lang w:val="en-GB" w:eastAsia="en-GB"/>
              </w:rPr>
              <w:t>management skills to accepted professional standards.</w:t>
            </w: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tcBorders>
              <w:top w:val="single" w:sz="12" w:space="0" w:color="auto"/>
              <w:bottom w:val="single" w:sz="18" w:space="0" w:color="auto"/>
            </w:tcBorders>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tcBorders>
              <w:bottom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C4</w:t>
            </w:r>
          </w:p>
        </w:tc>
        <w:tc>
          <w:tcPr>
            <w:tcW w:w="1687" w:type="pct"/>
            <w:tcBorders>
              <w:bottom w:val="single" w:sz="18"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Critically assemble and evaluate verbal and written communications to inform decision making.</w:t>
            </w: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bottom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val="restart"/>
            <w:tcBorders>
              <w:top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Transferable Skills</w:t>
            </w:r>
          </w:p>
        </w:tc>
        <w:tc>
          <w:tcPr>
            <w:tcW w:w="190" w:type="pct"/>
            <w:tcBorders>
              <w:top w:val="single" w:sz="18" w:space="0" w:color="auto"/>
            </w:tcBorders>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D1</w:t>
            </w:r>
          </w:p>
        </w:tc>
        <w:tc>
          <w:tcPr>
            <w:tcW w:w="1687" w:type="pct"/>
            <w:tcBorders>
              <w:top w:val="single" w:sz="18" w:space="0" w:color="auto"/>
            </w:tcBorders>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Source and assemble information to apply and communicate knowledge systematically and coherently.</w:t>
            </w: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left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18" w:space="0" w:color="auto"/>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top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D2</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Develop and apply analytical and numerical skills and techniques.</w:t>
            </w: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bottom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shd w:val="clear" w:color="auto" w:fill="auto"/>
          </w:tcPr>
          <w:p w:rsidR="00D50D66" w:rsidRPr="0051623E" w:rsidRDefault="00D50D66" w:rsidP="0051623E">
            <w:pPr>
              <w:spacing w:line="240" w:lineRule="auto"/>
              <w:rPr>
                <w:rFonts w:cs="Arial"/>
                <w:sz w:val="18"/>
                <w:szCs w:val="18"/>
                <w:lang w:val="en-GB" w:eastAsia="en-GB"/>
              </w:rPr>
            </w:pPr>
          </w:p>
        </w:tc>
        <w:tc>
          <w:tcPr>
            <w:tcW w:w="236" w:type="pct"/>
            <w:shd w:val="clear" w:color="auto" w:fill="A6A6A6"/>
          </w:tcPr>
          <w:p w:rsidR="00D50D66" w:rsidRPr="0051623E" w:rsidRDefault="00186CD7" w:rsidP="0051623E">
            <w:pPr>
              <w:spacing w:line="240" w:lineRule="auto"/>
              <w:rPr>
                <w:rFonts w:cs="Arial"/>
                <w:sz w:val="18"/>
                <w:szCs w:val="18"/>
                <w:lang w:val="en-GB" w:eastAsia="en-GB"/>
              </w:rPr>
            </w:pPr>
            <w:r>
              <w:rPr>
                <w:rFonts w:cs="Arial"/>
                <w:sz w:val="18"/>
                <w:szCs w:val="18"/>
                <w:lang w:val="en-GB" w:eastAsia="en-GB"/>
              </w:rPr>
              <w:t xml:space="preserve"> </w:t>
            </w:r>
          </w:p>
        </w:tc>
        <w:tc>
          <w:tcPr>
            <w:tcW w:w="234" w:type="pct"/>
            <w:tcBorders>
              <w:bottom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D3</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Management and development of personal roles and responsibilities in new and changing situations and contexts.</w:t>
            </w:r>
          </w:p>
        </w:tc>
        <w:tc>
          <w:tcPr>
            <w:tcW w:w="236" w:type="pct"/>
            <w:tcBorders>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D4</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Relate to, and interact effectively with, individuals and groups, including working effectively both as a team member and leader.</w:t>
            </w:r>
          </w:p>
        </w:tc>
        <w:tc>
          <w:tcPr>
            <w:tcW w:w="236" w:type="pct"/>
            <w:tcBorders>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D5</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Development of reflective and assessment skills.</w:t>
            </w:r>
          </w:p>
        </w:tc>
        <w:tc>
          <w:tcPr>
            <w:tcW w:w="236" w:type="pct"/>
            <w:tcBorders>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61477D">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D6</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Manage tasks and identify and solve problems using information sources.</w:t>
            </w:r>
          </w:p>
        </w:tc>
        <w:tc>
          <w:tcPr>
            <w:tcW w:w="236" w:type="pct"/>
            <w:tcBorders>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D7</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Use a range of technological equipment and systems.</w:t>
            </w:r>
          </w:p>
        </w:tc>
        <w:tc>
          <w:tcPr>
            <w:tcW w:w="236" w:type="pct"/>
            <w:tcBorders>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18"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bottom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r w:rsidR="00D50D66" w:rsidRPr="0051623E" w:rsidTr="00DF2311">
        <w:trPr>
          <w:cantSplit/>
          <w:trHeight w:val="620"/>
        </w:trPr>
        <w:tc>
          <w:tcPr>
            <w:tcW w:w="293" w:type="pct"/>
            <w:vMerge/>
            <w:shd w:val="clear" w:color="auto" w:fill="auto"/>
          </w:tcPr>
          <w:p w:rsidR="00D50D66" w:rsidRPr="0051623E" w:rsidRDefault="00D50D66" w:rsidP="0051623E">
            <w:pPr>
              <w:spacing w:line="240" w:lineRule="auto"/>
              <w:jc w:val="center"/>
              <w:rPr>
                <w:rFonts w:cs="Arial"/>
                <w:sz w:val="18"/>
                <w:szCs w:val="18"/>
                <w:lang w:val="en-GB" w:eastAsia="en-GB"/>
              </w:rPr>
            </w:pPr>
          </w:p>
        </w:tc>
        <w:tc>
          <w:tcPr>
            <w:tcW w:w="190" w:type="pct"/>
            <w:shd w:val="clear" w:color="auto" w:fill="auto"/>
            <w:textDirection w:val="btLr"/>
          </w:tcPr>
          <w:p w:rsidR="00D50D66" w:rsidRPr="0051623E" w:rsidRDefault="00D50D66" w:rsidP="0051623E">
            <w:pPr>
              <w:spacing w:line="240" w:lineRule="auto"/>
              <w:ind w:left="113" w:right="113"/>
              <w:jc w:val="center"/>
              <w:rPr>
                <w:rFonts w:cs="Arial"/>
                <w:sz w:val="18"/>
                <w:szCs w:val="18"/>
                <w:lang w:val="en-GB" w:eastAsia="en-GB"/>
              </w:rPr>
            </w:pPr>
            <w:r w:rsidRPr="0051623E">
              <w:rPr>
                <w:rFonts w:cs="Arial"/>
                <w:sz w:val="18"/>
                <w:szCs w:val="18"/>
                <w:lang w:val="en-GB" w:eastAsia="en-GB"/>
              </w:rPr>
              <w:t>D8</w:t>
            </w:r>
          </w:p>
        </w:tc>
        <w:tc>
          <w:tcPr>
            <w:tcW w:w="1687" w:type="pct"/>
            <w:shd w:val="clear" w:color="auto" w:fill="auto"/>
            <w:vAlign w:val="center"/>
          </w:tcPr>
          <w:p w:rsidR="00D50D66" w:rsidRPr="0051623E" w:rsidRDefault="00D50D66" w:rsidP="0051623E">
            <w:pPr>
              <w:spacing w:line="240" w:lineRule="auto"/>
              <w:rPr>
                <w:rFonts w:cs="Arial"/>
                <w:sz w:val="18"/>
                <w:szCs w:val="18"/>
                <w:lang w:val="en-GB" w:eastAsia="en-GB"/>
              </w:rPr>
            </w:pPr>
            <w:r w:rsidRPr="0051623E">
              <w:rPr>
                <w:rFonts w:cs="Arial"/>
                <w:sz w:val="18"/>
                <w:szCs w:val="18"/>
                <w:lang w:val="en-GB" w:eastAsia="en-GB"/>
              </w:rPr>
              <w:t>Apply a range of skills and techniques, using a variety of thought processes, to develop ideas in creative work.</w:t>
            </w:r>
          </w:p>
        </w:tc>
        <w:tc>
          <w:tcPr>
            <w:tcW w:w="236" w:type="pct"/>
            <w:tcBorders>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18" w:space="0" w:color="auto"/>
            </w:tcBorders>
            <w:shd w:val="clear" w:color="auto" w:fill="auto"/>
          </w:tcPr>
          <w:p w:rsidR="00D50D66" w:rsidRPr="0051623E" w:rsidRDefault="00D50D66" w:rsidP="0051623E">
            <w:pPr>
              <w:spacing w:line="240" w:lineRule="auto"/>
              <w:rPr>
                <w:rFonts w:cs="Arial"/>
                <w:sz w:val="18"/>
                <w:szCs w:val="18"/>
                <w:lang w:val="en-GB" w:eastAsia="en-GB"/>
              </w:rPr>
            </w:pPr>
          </w:p>
        </w:tc>
        <w:tc>
          <w:tcPr>
            <w:tcW w:w="236" w:type="pct"/>
            <w:tcBorders>
              <w:top w:val="single" w:sz="4" w:space="0" w:color="auto"/>
              <w:left w:val="single" w:sz="18"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6" w:type="pct"/>
            <w:tcBorders>
              <w:left w:val="single" w:sz="4" w:space="0" w:color="auto"/>
              <w:right w:val="single" w:sz="4" w:space="0" w:color="auto"/>
            </w:tcBorders>
            <w:shd w:val="clear" w:color="auto" w:fill="A6A6A6"/>
          </w:tcPr>
          <w:p w:rsidR="00D50D66" w:rsidRPr="0051623E" w:rsidRDefault="00D50D66" w:rsidP="0051623E">
            <w:pPr>
              <w:spacing w:line="240" w:lineRule="auto"/>
              <w:rPr>
                <w:rFonts w:cs="Arial"/>
                <w:sz w:val="18"/>
                <w:szCs w:val="18"/>
                <w:lang w:val="en-GB" w:eastAsia="en-GB"/>
              </w:rPr>
            </w:pPr>
          </w:p>
        </w:tc>
        <w:tc>
          <w:tcPr>
            <w:tcW w:w="234" w:type="pct"/>
            <w:tcBorders>
              <w:left w:val="single" w:sz="4" w:space="0" w:color="auto"/>
            </w:tcBorders>
            <w:shd w:val="clear" w:color="auto" w:fill="auto"/>
          </w:tcPr>
          <w:p w:rsidR="00D50D66" w:rsidRPr="0051623E" w:rsidRDefault="00D50D66" w:rsidP="0051623E">
            <w:pPr>
              <w:spacing w:line="240" w:lineRule="auto"/>
              <w:rPr>
                <w:rFonts w:cs="Arial"/>
                <w:sz w:val="18"/>
                <w:szCs w:val="18"/>
                <w:lang w:val="en-GB" w:eastAsia="en-GB"/>
              </w:rPr>
            </w:pPr>
          </w:p>
        </w:tc>
      </w:tr>
    </w:tbl>
    <w:p w:rsidR="00205DFB" w:rsidRDefault="00205DFB" w:rsidP="00270F08">
      <w:pPr>
        <w:rPr>
          <w:rFonts w:cs="Arial"/>
          <w:b/>
        </w:rPr>
      </w:pPr>
    </w:p>
    <w:p w:rsidR="00735A4D" w:rsidRDefault="00C72149" w:rsidP="00270F08">
      <w:pPr>
        <w:rPr>
          <w:rFonts w:cs="Arial"/>
          <w:b/>
        </w:rPr>
        <w:sectPr w:rsidR="00735A4D" w:rsidSect="0051623E">
          <w:pgSz w:w="15840" w:h="12240" w:orient="landscape"/>
          <w:pgMar w:top="1134" w:right="1247" w:bottom="1134" w:left="1247" w:header="709" w:footer="709" w:gutter="0"/>
          <w:pgNumType w:fmt="numberInDash"/>
          <w:cols w:space="708"/>
          <w:docGrid w:linePitch="360"/>
        </w:sectPr>
      </w:pPr>
      <w:r w:rsidDel="00C72149">
        <w:rPr>
          <w:rFonts w:cs="Arial"/>
          <w:b/>
        </w:rPr>
        <w:t xml:space="preserve"> </w:t>
      </w:r>
    </w:p>
    <w:p w:rsidR="00732F0E" w:rsidRPr="00270F08" w:rsidRDefault="00732F0E" w:rsidP="00E832FB">
      <w:pPr>
        <w:pStyle w:val="BodyText"/>
      </w:pPr>
    </w:p>
    <w:sectPr w:rsidR="00732F0E" w:rsidRPr="00270F08" w:rsidSect="00735A4D">
      <w:pgSz w:w="12240" w:h="1584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94" w:rsidRDefault="004D5194" w:rsidP="00732F0E">
      <w:pPr>
        <w:pStyle w:val="BodyText"/>
      </w:pPr>
      <w:r>
        <w:separator/>
      </w:r>
    </w:p>
  </w:endnote>
  <w:endnote w:type="continuationSeparator" w:id="0">
    <w:p w:rsidR="004D5194" w:rsidRDefault="004D5194" w:rsidP="00732F0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10" w:rsidRDefault="00673C10" w:rsidP="009D2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C10" w:rsidRDefault="00673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10" w:rsidRPr="00937409" w:rsidRDefault="00673C10" w:rsidP="00937409">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10" w:rsidRDefault="00673C10" w:rsidP="009D2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2FB">
      <w:rPr>
        <w:rStyle w:val="PageNumber"/>
        <w:noProof/>
      </w:rPr>
      <w:t>1</w:t>
    </w:r>
    <w:r>
      <w:rPr>
        <w:rStyle w:val="PageNumber"/>
      </w:rPr>
      <w:fldChar w:fldCharType="end"/>
    </w:r>
  </w:p>
  <w:p w:rsidR="00673C10" w:rsidRPr="00937409" w:rsidRDefault="00673C10" w:rsidP="00937409">
    <w:pPr>
      <w:pStyle w:val="Footer"/>
      <w:jc w:val="center"/>
      <w:rPr>
        <w:lang w:val="en-GB"/>
      </w:rPr>
    </w:pPr>
    <w:r>
      <w:rPr>
        <w:lang w:val="en-GB"/>
      </w:rPr>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94" w:rsidRDefault="004D5194" w:rsidP="00732F0E">
      <w:pPr>
        <w:pStyle w:val="BodyText"/>
      </w:pPr>
      <w:r>
        <w:separator/>
      </w:r>
    </w:p>
  </w:footnote>
  <w:footnote w:type="continuationSeparator" w:id="0">
    <w:p w:rsidR="004D5194" w:rsidRDefault="004D5194" w:rsidP="00732F0E">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D01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68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CEF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21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A2A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AA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6A4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5E9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64C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724502"/>
    <w:lvl w:ilvl="0">
      <w:start w:val="1"/>
      <w:numFmt w:val="bullet"/>
      <w:pStyle w:val="ListBullet"/>
      <w:lvlText w:val=""/>
      <w:lvlJc w:val="left"/>
      <w:pPr>
        <w:tabs>
          <w:tab w:val="num" w:pos="284"/>
        </w:tabs>
        <w:ind w:left="284" w:hanging="284"/>
      </w:pPr>
      <w:rPr>
        <w:rFonts w:ascii="Wingdings" w:hAnsi="Wingdings" w:hint="default"/>
        <w:sz w:val="20"/>
        <w:szCs w:val="20"/>
      </w:rPr>
    </w:lvl>
  </w:abstractNum>
  <w:abstractNum w:abstractNumId="10" w15:restartNumberingAfterBreak="0">
    <w:nsid w:val="0C0C6B90"/>
    <w:multiLevelType w:val="multilevel"/>
    <w:tmpl w:val="543E634C"/>
    <w:lvl w:ilvl="0">
      <w:start w:val="1"/>
      <w:numFmt w:val="decimal"/>
      <w:lvlText w:val="%1."/>
      <w:lvlJc w:val="left"/>
      <w:pPr>
        <w:tabs>
          <w:tab w:val="num" w:pos="567"/>
        </w:tabs>
        <w:ind w:left="567" w:hanging="567"/>
      </w:pPr>
      <w:rPr>
        <w:rFonts w:ascii="Arial" w:hAnsi="Arial" w:hint="default"/>
        <w:b w:val="0"/>
        <w:i w:val="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82A3C25"/>
    <w:multiLevelType w:val="hybridMultilevel"/>
    <w:tmpl w:val="1DBC0CB2"/>
    <w:lvl w:ilvl="0" w:tplc="08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2006EF"/>
    <w:multiLevelType w:val="multilevel"/>
    <w:tmpl w:val="0409001F"/>
    <w:numStyleLink w:val="111111"/>
  </w:abstractNum>
  <w:abstractNum w:abstractNumId="13" w15:restartNumberingAfterBreak="0">
    <w:nsid w:val="1A695AB8"/>
    <w:multiLevelType w:val="hybridMultilevel"/>
    <w:tmpl w:val="FACE61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C1727"/>
    <w:multiLevelType w:val="hybridMultilevel"/>
    <w:tmpl w:val="B2E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641AF"/>
    <w:multiLevelType w:val="hybridMultilevel"/>
    <w:tmpl w:val="41467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B82B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2D8B66DF"/>
    <w:multiLevelType w:val="multilevel"/>
    <w:tmpl w:val="018CD64E"/>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A07399"/>
    <w:multiLevelType w:val="multilevel"/>
    <w:tmpl w:val="5B5E9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F40937"/>
    <w:multiLevelType w:val="hybridMultilevel"/>
    <w:tmpl w:val="7F623BC2"/>
    <w:lvl w:ilvl="0" w:tplc="0F2448C4">
      <w:start w:val="1"/>
      <w:numFmt w:val="lowerRoman"/>
      <w:lvlText w:val="(%1)"/>
      <w:lvlJc w:val="left"/>
      <w:pPr>
        <w:ind w:left="1295" w:hanging="720"/>
      </w:pPr>
      <w:rPr>
        <w:rFonts w:ascii="Arial" w:eastAsia="Arial" w:hAnsi="Arial" w:hint="default"/>
        <w:spacing w:val="-2"/>
        <w:w w:val="99"/>
        <w:sz w:val="24"/>
        <w:szCs w:val="24"/>
      </w:rPr>
    </w:lvl>
    <w:lvl w:ilvl="1" w:tplc="E0EC7FAA">
      <w:start w:val="1"/>
      <w:numFmt w:val="bullet"/>
      <w:lvlText w:val="•"/>
      <w:lvlJc w:val="left"/>
      <w:pPr>
        <w:ind w:left="2044" w:hanging="720"/>
      </w:pPr>
      <w:rPr>
        <w:rFonts w:hint="default"/>
      </w:rPr>
    </w:lvl>
    <w:lvl w:ilvl="2" w:tplc="FB7C86EC">
      <w:start w:val="1"/>
      <w:numFmt w:val="bullet"/>
      <w:lvlText w:val="•"/>
      <w:lvlJc w:val="left"/>
      <w:pPr>
        <w:ind w:left="2789" w:hanging="720"/>
      </w:pPr>
      <w:rPr>
        <w:rFonts w:hint="default"/>
      </w:rPr>
    </w:lvl>
    <w:lvl w:ilvl="3" w:tplc="7CF06EEE">
      <w:start w:val="1"/>
      <w:numFmt w:val="bullet"/>
      <w:lvlText w:val="•"/>
      <w:lvlJc w:val="left"/>
      <w:pPr>
        <w:ind w:left="3534" w:hanging="720"/>
      </w:pPr>
      <w:rPr>
        <w:rFonts w:hint="default"/>
      </w:rPr>
    </w:lvl>
    <w:lvl w:ilvl="4" w:tplc="3694201A">
      <w:start w:val="1"/>
      <w:numFmt w:val="bullet"/>
      <w:lvlText w:val="•"/>
      <w:lvlJc w:val="left"/>
      <w:pPr>
        <w:ind w:left="4279" w:hanging="720"/>
      </w:pPr>
      <w:rPr>
        <w:rFonts w:hint="default"/>
      </w:rPr>
    </w:lvl>
    <w:lvl w:ilvl="5" w:tplc="CAE8AC32">
      <w:start w:val="1"/>
      <w:numFmt w:val="bullet"/>
      <w:lvlText w:val="•"/>
      <w:lvlJc w:val="left"/>
      <w:pPr>
        <w:ind w:left="5024" w:hanging="720"/>
      </w:pPr>
      <w:rPr>
        <w:rFonts w:hint="default"/>
      </w:rPr>
    </w:lvl>
    <w:lvl w:ilvl="6" w:tplc="7DCA4284">
      <w:start w:val="1"/>
      <w:numFmt w:val="bullet"/>
      <w:lvlText w:val="•"/>
      <w:lvlJc w:val="left"/>
      <w:pPr>
        <w:ind w:left="5768" w:hanging="720"/>
      </w:pPr>
      <w:rPr>
        <w:rFonts w:hint="default"/>
      </w:rPr>
    </w:lvl>
    <w:lvl w:ilvl="7" w:tplc="2D740120">
      <w:start w:val="1"/>
      <w:numFmt w:val="bullet"/>
      <w:lvlText w:val="•"/>
      <w:lvlJc w:val="left"/>
      <w:pPr>
        <w:ind w:left="6513" w:hanging="720"/>
      </w:pPr>
      <w:rPr>
        <w:rFonts w:hint="default"/>
      </w:rPr>
    </w:lvl>
    <w:lvl w:ilvl="8" w:tplc="64ACA93C">
      <w:start w:val="1"/>
      <w:numFmt w:val="bullet"/>
      <w:lvlText w:val="•"/>
      <w:lvlJc w:val="left"/>
      <w:pPr>
        <w:ind w:left="7258" w:hanging="720"/>
      </w:pPr>
      <w:rPr>
        <w:rFonts w:hint="default"/>
      </w:rPr>
    </w:lvl>
  </w:abstractNum>
  <w:abstractNum w:abstractNumId="20" w15:restartNumberingAfterBreak="0">
    <w:nsid w:val="48D604F3"/>
    <w:multiLevelType w:val="multilevel"/>
    <w:tmpl w:val="803E433C"/>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1E15F42"/>
    <w:multiLevelType w:val="hybridMultilevel"/>
    <w:tmpl w:val="5B5E97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8A3520"/>
    <w:multiLevelType w:val="multilevel"/>
    <w:tmpl w:val="37DA27F0"/>
    <w:lvl w:ilvl="0">
      <w:start w:val="1"/>
      <w:numFmt w:val="decimal"/>
      <w:lvlText w:val="%1."/>
      <w:lvlJc w:val="left"/>
      <w:pPr>
        <w:tabs>
          <w:tab w:val="num" w:pos="709"/>
        </w:tabs>
        <w:ind w:left="709" w:hanging="709"/>
      </w:pPr>
      <w:rPr>
        <w:rFonts w:ascii="Arial" w:hAnsi="Arial" w:hint="default"/>
        <w:b/>
        <w:i w:val="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C3059F7"/>
    <w:multiLevelType w:val="hybridMultilevel"/>
    <w:tmpl w:val="B21EA3CE"/>
    <w:lvl w:ilvl="0" w:tplc="D93A1F4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C917BD"/>
    <w:multiLevelType w:val="multilevel"/>
    <w:tmpl w:val="808E5556"/>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697"/>
        </w:tabs>
        <w:ind w:left="697" w:hanging="6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9533B98"/>
    <w:multiLevelType w:val="multilevel"/>
    <w:tmpl w:val="9F18E01E"/>
    <w:lvl w:ilvl="0">
      <w:start w:val="1"/>
      <w:numFmt w:val="decimal"/>
      <w:pStyle w:val="Heading1"/>
      <w:lvlText w:val="%1."/>
      <w:lvlJc w:val="left"/>
      <w:pPr>
        <w:tabs>
          <w:tab w:val="num" w:pos="709"/>
        </w:tabs>
        <w:ind w:left="709" w:hanging="709"/>
      </w:pPr>
      <w:rPr>
        <w:rFonts w:ascii="Arial" w:hAnsi="Arial" w:hint="default"/>
        <w:b/>
        <w:i w:val="0"/>
        <w:sz w:val="24"/>
        <w:szCs w:val="24"/>
      </w:rPr>
    </w:lvl>
    <w:lvl w:ilvl="1">
      <w:start w:val="1"/>
      <w:numFmt w:val="decimal"/>
      <w:pStyle w:val="Heading2"/>
      <w:lvlText w:val="%1.%2."/>
      <w:lvlJc w:val="left"/>
      <w:pPr>
        <w:tabs>
          <w:tab w:val="num" w:pos="709"/>
        </w:tabs>
        <w:ind w:left="709" w:hanging="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E5C5410"/>
    <w:multiLevelType w:val="multilevel"/>
    <w:tmpl w:val="7CF68368"/>
    <w:lvl w:ilvl="0">
      <w:start w:val="1"/>
      <w:numFmt w:val="decimal"/>
      <w:lvlText w:val="%1."/>
      <w:lvlJc w:val="left"/>
      <w:pPr>
        <w:tabs>
          <w:tab w:val="num" w:pos="709"/>
        </w:tabs>
        <w:ind w:left="709" w:hanging="709"/>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6"/>
  </w:num>
  <w:num w:numId="18">
    <w:abstractNumId w:val="24"/>
  </w:num>
  <w:num w:numId="19">
    <w:abstractNumId w:val="25"/>
  </w:num>
  <w:num w:numId="20">
    <w:abstractNumId w:val="10"/>
  </w:num>
  <w:num w:numId="21">
    <w:abstractNumId w:val="20"/>
  </w:num>
  <w:num w:numId="22">
    <w:abstractNumId w:val="22"/>
  </w:num>
  <w:num w:numId="23">
    <w:abstractNumId w:val="16"/>
  </w:num>
  <w:num w:numId="24">
    <w:abstractNumId w:val="12"/>
  </w:num>
  <w:num w:numId="25">
    <w:abstractNumId w:val="25"/>
  </w:num>
  <w:num w:numId="26">
    <w:abstractNumId w:val="15"/>
  </w:num>
  <w:num w:numId="27">
    <w:abstractNumId w:val="21"/>
  </w:num>
  <w:num w:numId="28">
    <w:abstractNumId w:val="18"/>
  </w:num>
  <w:num w:numId="29">
    <w:abstractNumId w:val="11"/>
  </w:num>
  <w:num w:numId="30">
    <w:abstractNumId w:val="13"/>
  </w:num>
  <w:num w:numId="31">
    <w:abstractNumId w:val="23"/>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8A"/>
    <w:rsid w:val="0000281C"/>
    <w:rsid w:val="00005072"/>
    <w:rsid w:val="00015456"/>
    <w:rsid w:val="00016FC5"/>
    <w:rsid w:val="00017D93"/>
    <w:rsid w:val="00025FCB"/>
    <w:rsid w:val="00026521"/>
    <w:rsid w:val="000311A8"/>
    <w:rsid w:val="00032D25"/>
    <w:rsid w:val="000539CB"/>
    <w:rsid w:val="00060C0D"/>
    <w:rsid w:val="00067FE4"/>
    <w:rsid w:val="00074A60"/>
    <w:rsid w:val="00074A84"/>
    <w:rsid w:val="000857C1"/>
    <w:rsid w:val="000A7CA1"/>
    <w:rsid w:val="000B0E40"/>
    <w:rsid w:val="000B5DA0"/>
    <w:rsid w:val="000C0A22"/>
    <w:rsid w:val="000C2F5B"/>
    <w:rsid w:val="000D420A"/>
    <w:rsid w:val="000D65FB"/>
    <w:rsid w:val="000D73DA"/>
    <w:rsid w:val="000E163D"/>
    <w:rsid w:val="000F53A5"/>
    <w:rsid w:val="00106002"/>
    <w:rsid w:val="00107F1C"/>
    <w:rsid w:val="00120AE4"/>
    <w:rsid w:val="00130802"/>
    <w:rsid w:val="0013128B"/>
    <w:rsid w:val="00135E66"/>
    <w:rsid w:val="00136800"/>
    <w:rsid w:val="0013792D"/>
    <w:rsid w:val="00140D31"/>
    <w:rsid w:val="00162860"/>
    <w:rsid w:val="00173221"/>
    <w:rsid w:val="0017687B"/>
    <w:rsid w:val="00181C52"/>
    <w:rsid w:val="001841FD"/>
    <w:rsid w:val="00186A22"/>
    <w:rsid w:val="00186CD7"/>
    <w:rsid w:val="001908C9"/>
    <w:rsid w:val="001968CC"/>
    <w:rsid w:val="001A25C3"/>
    <w:rsid w:val="001A5B3A"/>
    <w:rsid w:val="001B2104"/>
    <w:rsid w:val="001B5753"/>
    <w:rsid w:val="001C5049"/>
    <w:rsid w:val="001C590D"/>
    <w:rsid w:val="001D4CE2"/>
    <w:rsid w:val="001F59F8"/>
    <w:rsid w:val="001F7AD9"/>
    <w:rsid w:val="00200C8B"/>
    <w:rsid w:val="00204541"/>
    <w:rsid w:val="00205DFB"/>
    <w:rsid w:val="00210B26"/>
    <w:rsid w:val="00214601"/>
    <w:rsid w:val="002339A6"/>
    <w:rsid w:val="00236243"/>
    <w:rsid w:val="002502B9"/>
    <w:rsid w:val="0025268D"/>
    <w:rsid w:val="00261706"/>
    <w:rsid w:val="00261A61"/>
    <w:rsid w:val="00267162"/>
    <w:rsid w:val="00270F08"/>
    <w:rsid w:val="00271520"/>
    <w:rsid w:val="002B05B8"/>
    <w:rsid w:val="002E50B2"/>
    <w:rsid w:val="00303D7F"/>
    <w:rsid w:val="003067DF"/>
    <w:rsid w:val="00331CD2"/>
    <w:rsid w:val="0033288C"/>
    <w:rsid w:val="003328DF"/>
    <w:rsid w:val="003365F1"/>
    <w:rsid w:val="00356608"/>
    <w:rsid w:val="003A20EF"/>
    <w:rsid w:val="003A25E6"/>
    <w:rsid w:val="003D1CB0"/>
    <w:rsid w:val="003E2472"/>
    <w:rsid w:val="003E54AC"/>
    <w:rsid w:val="003E616B"/>
    <w:rsid w:val="00407C0A"/>
    <w:rsid w:val="00414DC9"/>
    <w:rsid w:val="00431533"/>
    <w:rsid w:val="00433D8B"/>
    <w:rsid w:val="0044685A"/>
    <w:rsid w:val="0045095A"/>
    <w:rsid w:val="004556C7"/>
    <w:rsid w:val="00464C83"/>
    <w:rsid w:val="00485588"/>
    <w:rsid w:val="00485B34"/>
    <w:rsid w:val="004875D3"/>
    <w:rsid w:val="0049020A"/>
    <w:rsid w:val="00494350"/>
    <w:rsid w:val="00495BBE"/>
    <w:rsid w:val="004C1407"/>
    <w:rsid w:val="004C611F"/>
    <w:rsid w:val="004D5194"/>
    <w:rsid w:val="004E66AA"/>
    <w:rsid w:val="005052C1"/>
    <w:rsid w:val="00507F56"/>
    <w:rsid w:val="00510B87"/>
    <w:rsid w:val="0051623E"/>
    <w:rsid w:val="00533902"/>
    <w:rsid w:val="0053708A"/>
    <w:rsid w:val="0056525C"/>
    <w:rsid w:val="005662CD"/>
    <w:rsid w:val="005747C8"/>
    <w:rsid w:val="00584464"/>
    <w:rsid w:val="00585CAC"/>
    <w:rsid w:val="00591021"/>
    <w:rsid w:val="005A1B8A"/>
    <w:rsid w:val="005A696F"/>
    <w:rsid w:val="005A7453"/>
    <w:rsid w:val="005B10FD"/>
    <w:rsid w:val="005E087E"/>
    <w:rsid w:val="005F14F1"/>
    <w:rsid w:val="006077E4"/>
    <w:rsid w:val="00613E63"/>
    <w:rsid w:val="0061477D"/>
    <w:rsid w:val="0063176E"/>
    <w:rsid w:val="0064214A"/>
    <w:rsid w:val="00644D3C"/>
    <w:rsid w:val="00652FB3"/>
    <w:rsid w:val="00663893"/>
    <w:rsid w:val="00673C10"/>
    <w:rsid w:val="00685CE6"/>
    <w:rsid w:val="0069505E"/>
    <w:rsid w:val="006C2EDD"/>
    <w:rsid w:val="006E16BB"/>
    <w:rsid w:val="00732F0E"/>
    <w:rsid w:val="00735A4D"/>
    <w:rsid w:val="00743723"/>
    <w:rsid w:val="00747ECF"/>
    <w:rsid w:val="007522FC"/>
    <w:rsid w:val="007548CF"/>
    <w:rsid w:val="00754A88"/>
    <w:rsid w:val="00787F2C"/>
    <w:rsid w:val="007A3BF8"/>
    <w:rsid w:val="007A77A8"/>
    <w:rsid w:val="007D169A"/>
    <w:rsid w:val="007D2799"/>
    <w:rsid w:val="007D4833"/>
    <w:rsid w:val="007E01AF"/>
    <w:rsid w:val="007F6950"/>
    <w:rsid w:val="00806E82"/>
    <w:rsid w:val="00820355"/>
    <w:rsid w:val="008254C5"/>
    <w:rsid w:val="00825F9B"/>
    <w:rsid w:val="00836E88"/>
    <w:rsid w:val="0084344D"/>
    <w:rsid w:val="00850388"/>
    <w:rsid w:val="0088047E"/>
    <w:rsid w:val="00883345"/>
    <w:rsid w:val="008A0E30"/>
    <w:rsid w:val="008A1DC4"/>
    <w:rsid w:val="008B1A47"/>
    <w:rsid w:val="008B2533"/>
    <w:rsid w:val="008B3B6B"/>
    <w:rsid w:val="00915EC4"/>
    <w:rsid w:val="009202E6"/>
    <w:rsid w:val="00937409"/>
    <w:rsid w:val="009446CE"/>
    <w:rsid w:val="009457E7"/>
    <w:rsid w:val="0095279E"/>
    <w:rsid w:val="0097458B"/>
    <w:rsid w:val="009866EB"/>
    <w:rsid w:val="00987912"/>
    <w:rsid w:val="009922ED"/>
    <w:rsid w:val="0099798D"/>
    <w:rsid w:val="009A0FCB"/>
    <w:rsid w:val="009A1045"/>
    <w:rsid w:val="009A15AF"/>
    <w:rsid w:val="009A2BD6"/>
    <w:rsid w:val="009C1298"/>
    <w:rsid w:val="009D2314"/>
    <w:rsid w:val="009D2331"/>
    <w:rsid w:val="009F1BB3"/>
    <w:rsid w:val="009F7EB9"/>
    <w:rsid w:val="00A13985"/>
    <w:rsid w:val="00A17A9B"/>
    <w:rsid w:val="00A25326"/>
    <w:rsid w:val="00A2727C"/>
    <w:rsid w:val="00A3586C"/>
    <w:rsid w:val="00A37757"/>
    <w:rsid w:val="00A417AE"/>
    <w:rsid w:val="00A47BBE"/>
    <w:rsid w:val="00A5446B"/>
    <w:rsid w:val="00A81EB1"/>
    <w:rsid w:val="00A90B1B"/>
    <w:rsid w:val="00A913CC"/>
    <w:rsid w:val="00AA0636"/>
    <w:rsid w:val="00AC687F"/>
    <w:rsid w:val="00AD0B92"/>
    <w:rsid w:val="00AE0F07"/>
    <w:rsid w:val="00AE18F6"/>
    <w:rsid w:val="00AF3838"/>
    <w:rsid w:val="00B0638F"/>
    <w:rsid w:val="00B136D7"/>
    <w:rsid w:val="00B27762"/>
    <w:rsid w:val="00B569AC"/>
    <w:rsid w:val="00B64D64"/>
    <w:rsid w:val="00B83304"/>
    <w:rsid w:val="00BA642D"/>
    <w:rsid w:val="00BB27BF"/>
    <w:rsid w:val="00BC3A76"/>
    <w:rsid w:val="00BC6AC2"/>
    <w:rsid w:val="00BD7843"/>
    <w:rsid w:val="00BE202A"/>
    <w:rsid w:val="00BE29C8"/>
    <w:rsid w:val="00BE36E5"/>
    <w:rsid w:val="00C00FCC"/>
    <w:rsid w:val="00C072D5"/>
    <w:rsid w:val="00C23FD1"/>
    <w:rsid w:val="00C46CDA"/>
    <w:rsid w:val="00C527AA"/>
    <w:rsid w:val="00C547FA"/>
    <w:rsid w:val="00C54876"/>
    <w:rsid w:val="00C7093C"/>
    <w:rsid w:val="00C72149"/>
    <w:rsid w:val="00C72D8C"/>
    <w:rsid w:val="00CA2193"/>
    <w:rsid w:val="00CA72BA"/>
    <w:rsid w:val="00CA7540"/>
    <w:rsid w:val="00CB763A"/>
    <w:rsid w:val="00CC1D03"/>
    <w:rsid w:val="00CD0AC6"/>
    <w:rsid w:val="00CD3666"/>
    <w:rsid w:val="00CE546D"/>
    <w:rsid w:val="00CF1CB8"/>
    <w:rsid w:val="00D04556"/>
    <w:rsid w:val="00D14E66"/>
    <w:rsid w:val="00D14F68"/>
    <w:rsid w:val="00D36F12"/>
    <w:rsid w:val="00D50D66"/>
    <w:rsid w:val="00D573F5"/>
    <w:rsid w:val="00D626B4"/>
    <w:rsid w:val="00D74860"/>
    <w:rsid w:val="00D92FE1"/>
    <w:rsid w:val="00DA6A85"/>
    <w:rsid w:val="00DB6693"/>
    <w:rsid w:val="00DD1DBC"/>
    <w:rsid w:val="00DD52A7"/>
    <w:rsid w:val="00DE2B62"/>
    <w:rsid w:val="00DF2311"/>
    <w:rsid w:val="00DF3B30"/>
    <w:rsid w:val="00E05E7F"/>
    <w:rsid w:val="00E1424E"/>
    <w:rsid w:val="00E23B10"/>
    <w:rsid w:val="00E279F3"/>
    <w:rsid w:val="00E33217"/>
    <w:rsid w:val="00E464EA"/>
    <w:rsid w:val="00E53F06"/>
    <w:rsid w:val="00E61907"/>
    <w:rsid w:val="00E72585"/>
    <w:rsid w:val="00E72E52"/>
    <w:rsid w:val="00E731FF"/>
    <w:rsid w:val="00E832FB"/>
    <w:rsid w:val="00E87CFB"/>
    <w:rsid w:val="00EA6157"/>
    <w:rsid w:val="00EA6EE1"/>
    <w:rsid w:val="00EB5D44"/>
    <w:rsid w:val="00EC1FFC"/>
    <w:rsid w:val="00F122F2"/>
    <w:rsid w:val="00F516AF"/>
    <w:rsid w:val="00F65DB0"/>
    <w:rsid w:val="00F65FF4"/>
    <w:rsid w:val="00F764BB"/>
    <w:rsid w:val="00F91F5B"/>
    <w:rsid w:val="00FA4981"/>
    <w:rsid w:val="00FA6256"/>
    <w:rsid w:val="00FB344C"/>
    <w:rsid w:val="00FC26C1"/>
    <w:rsid w:val="00FC6D7D"/>
    <w:rsid w:val="00FE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4761A8D-6081-440B-AEB3-760A428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50"/>
    <w:pPr>
      <w:spacing w:line="288" w:lineRule="auto"/>
    </w:pPr>
    <w:rPr>
      <w:rFonts w:ascii="Arial" w:hAnsi="Arial"/>
      <w:sz w:val="24"/>
      <w:szCs w:val="24"/>
      <w:lang w:val="en-US" w:eastAsia="en-US"/>
    </w:rPr>
  </w:style>
  <w:style w:type="paragraph" w:styleId="Heading1">
    <w:name w:val="heading 1"/>
    <w:basedOn w:val="Normal"/>
    <w:next w:val="Normal"/>
    <w:qFormat/>
    <w:rsid w:val="00533902"/>
    <w:pPr>
      <w:widowControl w:val="0"/>
      <w:numPr>
        <w:numId w:val="19"/>
      </w:numPr>
      <w:spacing w:before="240" w:after="120"/>
      <w:outlineLvl w:val="0"/>
    </w:pPr>
    <w:rPr>
      <w:rFonts w:cs="Arial"/>
      <w:b/>
      <w:bCs/>
      <w:kern w:val="32"/>
    </w:rPr>
  </w:style>
  <w:style w:type="paragraph" w:styleId="Heading2">
    <w:name w:val="heading 2"/>
    <w:basedOn w:val="Normal"/>
    <w:next w:val="BodyText"/>
    <w:qFormat/>
    <w:rsid w:val="00A47BBE"/>
    <w:pPr>
      <w:widowControl w:val="0"/>
      <w:numPr>
        <w:ilvl w:val="1"/>
        <w:numId w:val="19"/>
      </w:numPr>
      <w:spacing w:before="240" w:after="120"/>
      <w:outlineLvl w:val="1"/>
    </w:pPr>
    <w:rPr>
      <w:rFonts w:cs="Arial"/>
      <w:b/>
      <w:bCs/>
      <w:iCs/>
    </w:rPr>
  </w:style>
  <w:style w:type="paragraph" w:styleId="Heading3">
    <w:name w:val="heading 3"/>
    <w:basedOn w:val="Normal"/>
    <w:next w:val="Normal"/>
    <w:link w:val="Heading3Char"/>
    <w:qFormat/>
    <w:rsid w:val="00407C0A"/>
    <w:pPr>
      <w:widowControl w:val="0"/>
      <w:spacing w:before="240" w:after="120"/>
      <w:outlineLvl w:val="2"/>
    </w:pPr>
    <w:rPr>
      <w:rFonts w:cs="Arial"/>
      <w:b/>
      <w:bCs/>
    </w:rPr>
  </w:style>
  <w:style w:type="paragraph" w:styleId="Heading4">
    <w:name w:val="heading 4"/>
    <w:basedOn w:val="Normal"/>
    <w:next w:val="Normal"/>
    <w:qFormat/>
    <w:rsid w:val="00FB344C"/>
    <w:pPr>
      <w:keepNext/>
      <w:spacing w:before="240" w:after="60"/>
      <w:outlineLvl w:val="3"/>
    </w:pPr>
    <w:rPr>
      <w:bCs/>
      <w:i/>
    </w:rPr>
  </w:style>
  <w:style w:type="paragraph" w:styleId="Heading5">
    <w:name w:val="heading 5"/>
    <w:basedOn w:val="Normal"/>
    <w:next w:val="Normal"/>
    <w:qFormat/>
    <w:rsid w:val="004E66A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74A60"/>
    <w:pPr>
      <w:numPr>
        <w:numId w:val="7"/>
      </w:numPr>
      <w:spacing w:before="240" w:after="120"/>
    </w:pPr>
    <w:rPr>
      <w:lang w:val="en-GB"/>
    </w:rPr>
  </w:style>
  <w:style w:type="paragraph" w:styleId="ListNumber">
    <w:name w:val="List Number"/>
    <w:basedOn w:val="Normal"/>
    <w:rsid w:val="00433D8B"/>
    <w:pPr>
      <w:numPr>
        <w:numId w:val="6"/>
      </w:numPr>
    </w:pPr>
  </w:style>
  <w:style w:type="paragraph" w:styleId="BodyText2">
    <w:name w:val="Body Text 2"/>
    <w:basedOn w:val="Normal"/>
    <w:link w:val="BodyText2Char"/>
    <w:rsid w:val="00C527AA"/>
    <w:pPr>
      <w:spacing w:before="240" w:after="120"/>
    </w:pPr>
    <w:rPr>
      <w:i/>
    </w:rPr>
  </w:style>
  <w:style w:type="paragraph" w:styleId="BodyText">
    <w:name w:val="Body Text"/>
    <w:basedOn w:val="Normal"/>
    <w:link w:val="BodyTextChar1"/>
    <w:rsid w:val="00A25326"/>
    <w:pPr>
      <w:spacing w:before="240" w:after="120"/>
    </w:pPr>
  </w:style>
  <w:style w:type="paragraph" w:styleId="Title">
    <w:name w:val="Title"/>
    <w:basedOn w:val="Normal"/>
    <w:qFormat/>
    <w:rsid w:val="00494350"/>
    <w:pPr>
      <w:spacing w:before="240" w:after="60"/>
      <w:jc w:val="center"/>
      <w:outlineLvl w:val="0"/>
    </w:pPr>
    <w:rPr>
      <w:rFonts w:cs="Arial"/>
      <w:b/>
      <w:bCs/>
      <w:caps/>
      <w:kern w:val="28"/>
      <w:sz w:val="32"/>
      <w:szCs w:val="32"/>
    </w:rPr>
  </w:style>
  <w:style w:type="paragraph" w:styleId="BodyTextFirstIndent">
    <w:name w:val="Body Text First Indent"/>
    <w:basedOn w:val="BodyText"/>
    <w:rsid w:val="00A25326"/>
    <w:pPr>
      <w:spacing w:before="0"/>
      <w:ind w:firstLine="709"/>
    </w:pPr>
  </w:style>
  <w:style w:type="numbering" w:styleId="111111">
    <w:name w:val="Outline List 2"/>
    <w:basedOn w:val="NoList"/>
    <w:rsid w:val="00303D7F"/>
    <w:pPr>
      <w:numPr>
        <w:numId w:val="23"/>
      </w:numPr>
    </w:pPr>
  </w:style>
  <w:style w:type="paragraph" w:customStyle="1" w:styleId="Title2">
    <w:name w:val="Title 2"/>
    <w:basedOn w:val="Title"/>
    <w:rsid w:val="00303D7F"/>
    <w:pPr>
      <w:spacing w:after="120"/>
    </w:pPr>
    <w:rPr>
      <w:caps w:val="0"/>
      <w:sz w:val="36"/>
      <w:szCs w:val="36"/>
    </w:rPr>
  </w:style>
  <w:style w:type="paragraph" w:styleId="BodyTextIndent2">
    <w:name w:val="Body Text Indent 2"/>
    <w:basedOn w:val="Normal"/>
    <w:rsid w:val="00C527AA"/>
    <w:pPr>
      <w:spacing w:after="120" w:line="480" w:lineRule="auto"/>
      <w:ind w:left="283"/>
    </w:pPr>
  </w:style>
  <w:style w:type="character" w:customStyle="1" w:styleId="BodyText2Char">
    <w:name w:val="Body Text 2 Char"/>
    <w:link w:val="BodyText2"/>
    <w:rsid w:val="00C527AA"/>
    <w:rPr>
      <w:rFonts w:ascii="Arial" w:hAnsi="Arial"/>
      <w:i/>
      <w:sz w:val="24"/>
      <w:szCs w:val="24"/>
      <w:lang w:val="en-US" w:eastAsia="en-US" w:bidi="ar-SA"/>
    </w:rPr>
  </w:style>
  <w:style w:type="table" w:styleId="TableGrid">
    <w:name w:val="Table Grid"/>
    <w:basedOn w:val="TableNormal"/>
    <w:rsid w:val="00A47BBE"/>
    <w:pPr>
      <w:widowControl w:val="0"/>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045"/>
    <w:rPr>
      <w:color w:val="0000FF"/>
      <w:u w:val="single"/>
    </w:rPr>
  </w:style>
  <w:style w:type="character" w:styleId="FollowedHyperlink">
    <w:name w:val="FollowedHyperlink"/>
    <w:rsid w:val="009A1045"/>
    <w:rPr>
      <w:color w:val="800080"/>
      <w:u w:val="single"/>
    </w:rPr>
  </w:style>
  <w:style w:type="paragraph" w:styleId="BodyText3">
    <w:name w:val="Body Text 3"/>
    <w:basedOn w:val="Normal"/>
    <w:link w:val="BodyText3Char"/>
    <w:rsid w:val="00533902"/>
    <w:pPr>
      <w:widowControl w:val="0"/>
      <w:spacing w:before="240" w:after="120"/>
      <w:ind w:left="567" w:hanging="567"/>
    </w:pPr>
  </w:style>
  <w:style w:type="character" w:customStyle="1" w:styleId="BodyText3Char">
    <w:name w:val="Body Text 3 Char"/>
    <w:link w:val="BodyText3"/>
    <w:rsid w:val="00533902"/>
    <w:rPr>
      <w:rFonts w:ascii="Arial" w:hAnsi="Arial"/>
      <w:sz w:val="24"/>
      <w:szCs w:val="24"/>
      <w:lang w:val="en-US" w:eastAsia="en-US" w:bidi="ar-SA"/>
    </w:rPr>
  </w:style>
  <w:style w:type="character" w:customStyle="1" w:styleId="BodyTextChar1">
    <w:name w:val="Body Text Char1"/>
    <w:link w:val="BodyText"/>
    <w:rsid w:val="00A47BBE"/>
    <w:rPr>
      <w:rFonts w:ascii="Arial" w:hAnsi="Arial"/>
      <w:sz w:val="24"/>
      <w:szCs w:val="24"/>
      <w:lang w:val="en-US" w:eastAsia="en-US" w:bidi="ar-SA"/>
    </w:rPr>
  </w:style>
  <w:style w:type="character" w:customStyle="1" w:styleId="Heading3Char">
    <w:name w:val="Heading 3 Char"/>
    <w:link w:val="Heading3"/>
    <w:rsid w:val="00407C0A"/>
    <w:rPr>
      <w:rFonts w:ascii="Arial" w:hAnsi="Arial" w:cs="Arial"/>
      <w:b/>
      <w:bCs/>
      <w:sz w:val="24"/>
      <w:szCs w:val="24"/>
      <w:lang w:val="en-US" w:eastAsia="en-US" w:bidi="ar-SA"/>
    </w:rPr>
  </w:style>
  <w:style w:type="paragraph" w:styleId="Header">
    <w:name w:val="header"/>
    <w:basedOn w:val="Normal"/>
    <w:rsid w:val="00937409"/>
    <w:pPr>
      <w:tabs>
        <w:tab w:val="center" w:pos="4320"/>
        <w:tab w:val="right" w:pos="8640"/>
      </w:tabs>
    </w:pPr>
  </w:style>
  <w:style w:type="paragraph" w:styleId="Footer">
    <w:name w:val="footer"/>
    <w:basedOn w:val="Normal"/>
    <w:rsid w:val="00937409"/>
    <w:pPr>
      <w:tabs>
        <w:tab w:val="center" w:pos="4320"/>
        <w:tab w:val="right" w:pos="8640"/>
      </w:tabs>
    </w:pPr>
  </w:style>
  <w:style w:type="character" w:styleId="PageNumber">
    <w:name w:val="page number"/>
    <w:basedOn w:val="DefaultParagraphFont"/>
    <w:rsid w:val="00937409"/>
  </w:style>
  <w:style w:type="paragraph" w:styleId="ListNumber2">
    <w:name w:val="List Number 2"/>
    <w:basedOn w:val="Normal"/>
    <w:rsid w:val="00067FE4"/>
    <w:pPr>
      <w:numPr>
        <w:numId w:val="12"/>
      </w:numPr>
    </w:pPr>
  </w:style>
  <w:style w:type="paragraph" w:styleId="DocumentMap">
    <w:name w:val="Document Map"/>
    <w:basedOn w:val="Normal"/>
    <w:semiHidden/>
    <w:rsid w:val="00F122F2"/>
    <w:pPr>
      <w:shd w:val="clear" w:color="auto" w:fill="000080"/>
    </w:pPr>
    <w:rPr>
      <w:rFonts w:ascii="Tahoma" w:hAnsi="Tahoma" w:cs="Tahoma"/>
      <w:sz w:val="20"/>
      <w:szCs w:val="20"/>
    </w:rPr>
  </w:style>
  <w:style w:type="character" w:customStyle="1" w:styleId="BodyTextChar">
    <w:name w:val="Body Text Char"/>
    <w:rsid w:val="00F122F2"/>
    <w:rPr>
      <w:rFonts w:ascii="Arial" w:hAnsi="Arial"/>
      <w:sz w:val="24"/>
      <w:szCs w:val="24"/>
      <w:lang w:val="en-US" w:eastAsia="en-US" w:bidi="ar-SA"/>
    </w:rPr>
  </w:style>
  <w:style w:type="character" w:styleId="CommentReference">
    <w:name w:val="annotation reference"/>
    <w:semiHidden/>
    <w:rsid w:val="00F122F2"/>
    <w:rPr>
      <w:sz w:val="16"/>
      <w:szCs w:val="16"/>
    </w:rPr>
  </w:style>
  <w:style w:type="paragraph" w:styleId="CommentText">
    <w:name w:val="annotation text"/>
    <w:basedOn w:val="Normal"/>
    <w:semiHidden/>
    <w:rsid w:val="00F122F2"/>
    <w:rPr>
      <w:sz w:val="20"/>
      <w:szCs w:val="20"/>
    </w:rPr>
  </w:style>
  <w:style w:type="paragraph" w:styleId="BalloonText">
    <w:name w:val="Balloon Text"/>
    <w:basedOn w:val="Normal"/>
    <w:semiHidden/>
    <w:rsid w:val="00F122F2"/>
    <w:rPr>
      <w:rFonts w:ascii="Tahoma" w:hAnsi="Tahoma" w:cs="Tahoma"/>
      <w:sz w:val="16"/>
      <w:szCs w:val="16"/>
    </w:rPr>
  </w:style>
  <w:style w:type="paragraph" w:styleId="CommentSubject">
    <w:name w:val="annotation subject"/>
    <w:basedOn w:val="CommentText"/>
    <w:next w:val="CommentText"/>
    <w:semiHidden/>
    <w:rsid w:val="0095279E"/>
    <w:rPr>
      <w:b/>
      <w:bCs/>
    </w:rPr>
  </w:style>
  <w:style w:type="paragraph" w:customStyle="1" w:styleId="Default">
    <w:name w:val="Default"/>
    <w:rsid w:val="00205D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69AC"/>
    <w:pPr>
      <w:spacing w:line="240" w:lineRule="auto"/>
      <w:ind w:left="720"/>
    </w:pPr>
    <w:rPr>
      <w:rFonts w:ascii="Comic Sans MS" w:hAnsi="Comic Sans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u.ac.uk/about/organisation/public-information/academic-information/academic-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15/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au.ac.uk/about/organisation/public-information/academic-policies/module-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EC21-7D9D-41A0-B64E-E054DA71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4394</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30672</CharactersWithSpaces>
  <SharedDoc>false</SharedDoc>
  <HLinks>
    <vt:vector size="18" baseType="variant">
      <vt:variant>
        <vt:i4>6094916</vt:i4>
      </vt:variant>
      <vt:variant>
        <vt:i4>6</vt:i4>
      </vt:variant>
      <vt:variant>
        <vt:i4>0</vt:i4>
      </vt:variant>
      <vt:variant>
        <vt:i4>5</vt:i4>
      </vt:variant>
      <vt:variant>
        <vt:lpwstr>https://www.rau.ac.uk/about/organisation/public-information/academic-policies/module-details</vt:lpwstr>
      </vt:variant>
      <vt:variant>
        <vt:lpwstr/>
      </vt:variant>
      <vt:variant>
        <vt:i4>5505114</vt:i4>
      </vt:variant>
      <vt:variant>
        <vt:i4>3</vt:i4>
      </vt:variant>
      <vt:variant>
        <vt:i4>0</vt:i4>
      </vt:variant>
      <vt:variant>
        <vt:i4>5</vt:i4>
      </vt:variant>
      <vt:variant>
        <vt:lpwstr>https://www.rau.ac.uk/about/organisation/public-information/academic-information/academic-policies-and-procedures</vt:lpwstr>
      </vt:variant>
      <vt:variant>
        <vt:lpwstr/>
      </vt:variant>
      <vt:variant>
        <vt:i4>4522062</vt:i4>
      </vt:variant>
      <vt:variant>
        <vt:i4>0</vt:i4>
      </vt:variant>
      <vt:variant>
        <vt:i4>0</vt:i4>
      </vt:variant>
      <vt:variant>
        <vt:i4>5</vt:i4>
      </vt:variant>
      <vt:variant>
        <vt:lpwstr>http://www.legislation.gov.uk/ukpga/2010/15/contents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cadelmann</dc:creator>
  <cp:keywords/>
  <cp:lastModifiedBy>Laura Butler</cp:lastModifiedBy>
  <cp:revision>5</cp:revision>
  <cp:lastPrinted>2013-09-17T16:35:00Z</cp:lastPrinted>
  <dcterms:created xsi:type="dcterms:W3CDTF">2018-08-15T10:29:00Z</dcterms:created>
  <dcterms:modified xsi:type="dcterms:W3CDTF">2018-08-17T09:54:00Z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